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51" w:rsidRDefault="00927451">
      <w:pPr>
        <w:widowControl w:val="0"/>
        <w:autoSpaceDE w:val="0"/>
        <w:autoSpaceDN w:val="0"/>
        <w:adjustRightInd w:val="0"/>
        <w:spacing w:after="0" w:line="240" w:lineRule="auto"/>
        <w:ind w:firstLine="540"/>
        <w:jc w:val="both"/>
        <w:outlineLvl w:val="0"/>
        <w:rPr>
          <w:rFonts w:ascii="Calibri" w:hAnsi="Calibri" w:cs="Calibri"/>
        </w:rPr>
      </w:pPr>
    </w:p>
    <w:p w:rsidR="00927451" w:rsidRDefault="0092745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27451" w:rsidRDefault="00927451">
      <w:pPr>
        <w:widowControl w:val="0"/>
        <w:autoSpaceDE w:val="0"/>
        <w:autoSpaceDN w:val="0"/>
        <w:adjustRightInd w:val="0"/>
        <w:spacing w:after="0" w:line="240" w:lineRule="auto"/>
        <w:jc w:val="center"/>
        <w:rPr>
          <w:rFonts w:ascii="Calibri" w:hAnsi="Calibri" w:cs="Calibri"/>
          <w:b/>
          <w:bCs/>
        </w:rPr>
      </w:pP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2009 г. N 423</w:t>
      </w:r>
    </w:p>
    <w:p w:rsidR="00927451" w:rsidRDefault="00927451">
      <w:pPr>
        <w:widowControl w:val="0"/>
        <w:autoSpaceDE w:val="0"/>
        <w:autoSpaceDN w:val="0"/>
        <w:adjustRightInd w:val="0"/>
        <w:spacing w:after="0" w:line="240" w:lineRule="auto"/>
        <w:jc w:val="center"/>
        <w:rPr>
          <w:rFonts w:ascii="Calibri" w:hAnsi="Calibri" w:cs="Calibri"/>
          <w:b/>
          <w:bCs/>
        </w:rPr>
      </w:pP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ОПЕКИ И ПОПЕЧИТЕЛЬСТВА В ОТНОШЕНИИ</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ГРАЖДАН</w:t>
      </w:r>
    </w:p>
    <w:p w:rsidR="00927451" w:rsidRDefault="00927451">
      <w:pPr>
        <w:widowControl w:val="0"/>
        <w:autoSpaceDE w:val="0"/>
        <w:autoSpaceDN w:val="0"/>
        <w:adjustRightInd w:val="0"/>
        <w:spacing w:after="0" w:line="240" w:lineRule="auto"/>
        <w:jc w:val="center"/>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26.07.2010 </w:t>
      </w:r>
      <w:hyperlink r:id="rId4" w:history="1">
        <w:r>
          <w:rPr>
            <w:rFonts w:ascii="Calibri" w:hAnsi="Calibri" w:cs="Calibri"/>
            <w:color w:val="0000FF"/>
          </w:rPr>
          <w:t>N 559</w:t>
        </w:r>
      </w:hyperlink>
      <w:r>
        <w:rPr>
          <w:rFonts w:ascii="Calibri" w:hAnsi="Calibri" w:cs="Calibri"/>
        </w:rPr>
        <w:t>,</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5" w:history="1">
        <w:r>
          <w:rPr>
            <w:rFonts w:ascii="Calibri" w:hAnsi="Calibri" w:cs="Calibri"/>
            <w:color w:val="0000FF"/>
          </w:rPr>
          <w:t>N 391</w:t>
        </w:r>
      </w:hyperlink>
      <w:r>
        <w:rPr>
          <w:rFonts w:ascii="Calibri" w:hAnsi="Calibri" w:cs="Calibri"/>
        </w:rPr>
        <w:t xml:space="preserve"> (ред. 12.05.2012), от 12.05.2012 </w:t>
      </w:r>
      <w:hyperlink r:id="rId6" w:history="1">
        <w:r>
          <w:rPr>
            <w:rFonts w:ascii="Calibri" w:hAnsi="Calibri" w:cs="Calibri"/>
            <w:color w:val="0000FF"/>
          </w:rPr>
          <w:t>N 474</w:t>
        </w:r>
      </w:hyperlink>
      <w:r>
        <w:rPr>
          <w:rFonts w:ascii="Calibri" w:hAnsi="Calibri" w:cs="Calibri"/>
        </w:rPr>
        <w:t>,</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04.09.2012 </w:t>
      </w:r>
      <w:hyperlink r:id="rId7" w:history="1">
        <w:r>
          <w:rPr>
            <w:rFonts w:ascii="Calibri" w:hAnsi="Calibri" w:cs="Calibri"/>
            <w:color w:val="0000FF"/>
          </w:rPr>
          <w:t>N 882</w:t>
        </w:r>
      </w:hyperlink>
      <w:r>
        <w:rPr>
          <w:rFonts w:ascii="Calibri" w:hAnsi="Calibri" w:cs="Calibri"/>
        </w:rPr>
        <w:t xml:space="preserve">, от 14.02.2013 </w:t>
      </w:r>
      <w:hyperlink r:id="rId8" w:history="1">
        <w:r>
          <w:rPr>
            <w:rFonts w:ascii="Calibri" w:hAnsi="Calibri" w:cs="Calibri"/>
            <w:color w:val="0000FF"/>
          </w:rPr>
          <w:t>N 118</w:t>
        </w:r>
      </w:hyperlink>
      <w:r>
        <w:rPr>
          <w:rFonts w:ascii="Calibri" w:hAnsi="Calibri" w:cs="Calibri"/>
        </w:rPr>
        <w:t xml:space="preserve">, от 02.07.2013 </w:t>
      </w:r>
      <w:hyperlink r:id="rId9" w:history="1">
        <w:r>
          <w:rPr>
            <w:rFonts w:ascii="Calibri" w:hAnsi="Calibri" w:cs="Calibri"/>
            <w:color w:val="0000FF"/>
          </w:rPr>
          <w:t>N 558</w:t>
        </w:r>
      </w:hyperlink>
      <w:r>
        <w:rPr>
          <w:rFonts w:ascii="Calibri" w:hAnsi="Calibri" w:cs="Calibri"/>
        </w:rPr>
        <w:t>,</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0" w:history="1">
        <w:r>
          <w:rPr>
            <w:rFonts w:ascii="Calibri" w:hAnsi="Calibri" w:cs="Calibri"/>
            <w:color w:val="0000FF"/>
          </w:rPr>
          <w:t>N 93</w:t>
        </w:r>
      </w:hyperlink>
      <w:r>
        <w:rPr>
          <w:rFonts w:ascii="Calibri" w:hAnsi="Calibri" w:cs="Calibri"/>
        </w:rPr>
        <w:t>)</w:t>
      </w:r>
    </w:p>
    <w:p w:rsidR="00927451" w:rsidRDefault="00927451">
      <w:pPr>
        <w:widowControl w:val="0"/>
        <w:autoSpaceDE w:val="0"/>
        <w:autoSpaceDN w:val="0"/>
        <w:adjustRightInd w:val="0"/>
        <w:spacing w:after="0" w:line="240" w:lineRule="auto"/>
        <w:jc w:val="center"/>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 w:history="1">
        <w:r>
          <w:rPr>
            <w:rFonts w:ascii="Calibri" w:hAnsi="Calibri" w:cs="Calibri"/>
            <w:color w:val="0000FF"/>
          </w:rPr>
          <w:t>статьями 6</w:t>
        </w:r>
      </w:hyperlink>
      <w:r>
        <w:rPr>
          <w:rFonts w:ascii="Calibri" w:hAnsi="Calibri" w:cs="Calibri"/>
        </w:rPr>
        <w:t xml:space="preserve">, </w:t>
      </w:r>
      <w:hyperlink r:id="rId12" w:history="1">
        <w:r>
          <w:rPr>
            <w:rFonts w:ascii="Calibri" w:hAnsi="Calibri" w:cs="Calibri"/>
            <w:color w:val="0000FF"/>
          </w:rPr>
          <w:t>8</w:t>
        </w:r>
      </w:hyperlink>
      <w:r>
        <w:rPr>
          <w:rFonts w:ascii="Calibri" w:hAnsi="Calibri" w:cs="Calibri"/>
        </w:rPr>
        <w:t xml:space="preserve">, </w:t>
      </w:r>
      <w:hyperlink r:id="rId13" w:history="1">
        <w:r>
          <w:rPr>
            <w:rFonts w:ascii="Calibri" w:hAnsi="Calibri" w:cs="Calibri"/>
            <w:color w:val="0000FF"/>
          </w:rPr>
          <w:t>10</w:t>
        </w:r>
      </w:hyperlink>
      <w:r>
        <w:rPr>
          <w:rFonts w:ascii="Calibri" w:hAnsi="Calibri" w:cs="Calibri"/>
        </w:rPr>
        <w:t xml:space="preserve">, </w:t>
      </w:r>
      <w:hyperlink r:id="rId14" w:history="1">
        <w:r>
          <w:rPr>
            <w:rFonts w:ascii="Calibri" w:hAnsi="Calibri" w:cs="Calibri"/>
            <w:color w:val="0000FF"/>
          </w:rPr>
          <w:t>14</w:t>
        </w:r>
      </w:hyperlink>
      <w:r>
        <w:rPr>
          <w:rFonts w:ascii="Calibri" w:hAnsi="Calibri" w:cs="Calibri"/>
        </w:rPr>
        <w:t xml:space="preserve">, </w:t>
      </w:r>
      <w:hyperlink r:id="rId15" w:history="1">
        <w:r>
          <w:rPr>
            <w:rFonts w:ascii="Calibri" w:hAnsi="Calibri" w:cs="Calibri"/>
            <w:color w:val="0000FF"/>
          </w:rPr>
          <w:t>16</w:t>
        </w:r>
      </w:hyperlink>
      <w:r>
        <w:rPr>
          <w:rFonts w:ascii="Calibri" w:hAnsi="Calibri" w:cs="Calibri"/>
        </w:rPr>
        <w:t xml:space="preserve">, </w:t>
      </w:r>
      <w:hyperlink r:id="rId16" w:history="1">
        <w:r>
          <w:rPr>
            <w:rFonts w:ascii="Calibri" w:hAnsi="Calibri" w:cs="Calibri"/>
            <w:color w:val="0000FF"/>
          </w:rPr>
          <w:t>24</w:t>
        </w:r>
      </w:hyperlink>
      <w:r>
        <w:rPr>
          <w:rFonts w:ascii="Calibri" w:hAnsi="Calibri" w:cs="Calibri"/>
        </w:rPr>
        <w:t xml:space="preserve"> и </w:t>
      </w:r>
      <w:hyperlink r:id="rId17" w:history="1">
        <w:r>
          <w:rPr>
            <w:rFonts w:ascii="Calibri" w:hAnsi="Calibri" w:cs="Calibri"/>
            <w:color w:val="0000FF"/>
          </w:rPr>
          <w:t>25</w:t>
        </w:r>
      </w:hyperlink>
      <w:r>
        <w:rPr>
          <w:rFonts w:ascii="Calibri" w:hAnsi="Calibri" w:cs="Calibri"/>
        </w:rPr>
        <w:t xml:space="preserve"> Федерального закона "Об опеке и попечительстве" и </w:t>
      </w:r>
      <w:hyperlink r:id="rId18" w:history="1">
        <w:r>
          <w:rPr>
            <w:rFonts w:ascii="Calibri" w:hAnsi="Calibri" w:cs="Calibri"/>
            <w:color w:val="0000FF"/>
          </w:rPr>
          <w:t>статьей 152</w:t>
        </w:r>
      </w:hyperlink>
      <w:r>
        <w:rPr>
          <w:rFonts w:ascii="Calibri" w:hAnsi="Calibri" w:cs="Calibri"/>
        </w:rPr>
        <w:t xml:space="preserve"> Семейного кодекса Российской Федерации Правительство Российской Федерации постановляет:</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27451" w:rsidRDefault="00927451">
      <w:pPr>
        <w:widowControl w:val="0"/>
        <w:autoSpaceDE w:val="0"/>
        <w:autoSpaceDN w:val="0"/>
        <w:adjustRightInd w:val="0"/>
        <w:spacing w:after="0" w:line="240" w:lineRule="auto"/>
        <w:ind w:firstLine="540"/>
        <w:jc w:val="both"/>
        <w:rPr>
          <w:rFonts w:ascii="Calibri" w:hAnsi="Calibri" w:cs="Calibri"/>
        </w:rPr>
      </w:pPr>
      <w:hyperlink w:anchor="Par43" w:history="1">
        <w:r>
          <w:rPr>
            <w:rFonts w:ascii="Calibri" w:hAnsi="Calibri" w:cs="Calibri"/>
            <w:color w:val="0000FF"/>
          </w:rPr>
          <w:t>Правила</w:t>
        </w:r>
      </w:hyperlink>
      <w:r>
        <w:rPr>
          <w:rFonts w:ascii="Calibri" w:hAnsi="Calibri" w:cs="Calibri"/>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27451" w:rsidRDefault="00927451">
      <w:pPr>
        <w:widowControl w:val="0"/>
        <w:autoSpaceDE w:val="0"/>
        <w:autoSpaceDN w:val="0"/>
        <w:adjustRightInd w:val="0"/>
        <w:spacing w:after="0" w:line="240" w:lineRule="auto"/>
        <w:ind w:firstLine="540"/>
        <w:jc w:val="both"/>
        <w:rPr>
          <w:rFonts w:ascii="Calibri" w:hAnsi="Calibri" w:cs="Calibri"/>
        </w:rPr>
      </w:pPr>
      <w:hyperlink w:anchor="Par170" w:history="1">
        <w:r>
          <w:rPr>
            <w:rFonts w:ascii="Calibri" w:hAnsi="Calibri" w:cs="Calibri"/>
            <w:color w:val="0000FF"/>
          </w:rPr>
          <w:t>Правила</w:t>
        </w:r>
      </w:hyperlink>
      <w:r>
        <w:rPr>
          <w:rFonts w:ascii="Calibri" w:hAnsi="Calibri" w:cs="Calibri"/>
        </w:rP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927451" w:rsidRDefault="00927451">
      <w:pPr>
        <w:widowControl w:val="0"/>
        <w:autoSpaceDE w:val="0"/>
        <w:autoSpaceDN w:val="0"/>
        <w:adjustRightInd w:val="0"/>
        <w:spacing w:after="0" w:line="240" w:lineRule="auto"/>
        <w:ind w:firstLine="540"/>
        <w:jc w:val="both"/>
        <w:rPr>
          <w:rFonts w:ascii="Calibri" w:hAnsi="Calibri" w:cs="Calibri"/>
        </w:rPr>
      </w:pPr>
      <w:hyperlink w:anchor="Par216" w:history="1">
        <w:r>
          <w:rPr>
            <w:rFonts w:ascii="Calibri" w:hAnsi="Calibri" w:cs="Calibri"/>
            <w:color w:val="0000FF"/>
          </w:rPr>
          <w:t>Правила</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hyperlink w:anchor="Par238" w:history="1">
        <w:r>
          <w:rPr>
            <w:rFonts w:ascii="Calibri" w:hAnsi="Calibri" w:cs="Calibri"/>
            <w:color w:val="0000FF"/>
          </w:rPr>
          <w:t>Правила</w:t>
        </w:r>
      </w:hyperlink>
      <w:r>
        <w:rPr>
          <w:rFonts w:ascii="Calibri" w:hAnsi="Calibri" w:cs="Calibri"/>
        </w:rPr>
        <w:t xml:space="preserve"> создания приемной семьи и осуществления контроля за условиями жизни и воспитания ребенка (детей) в приемной семье;</w:t>
      </w:r>
    </w:p>
    <w:p w:rsidR="00927451" w:rsidRDefault="00927451">
      <w:pPr>
        <w:widowControl w:val="0"/>
        <w:autoSpaceDE w:val="0"/>
        <w:autoSpaceDN w:val="0"/>
        <w:adjustRightInd w:val="0"/>
        <w:spacing w:after="0" w:line="240" w:lineRule="auto"/>
        <w:ind w:firstLine="540"/>
        <w:jc w:val="both"/>
        <w:rPr>
          <w:rFonts w:ascii="Calibri" w:hAnsi="Calibri" w:cs="Calibri"/>
        </w:rPr>
      </w:pPr>
      <w:hyperlink w:anchor="Par270" w:history="1">
        <w:r>
          <w:rPr>
            <w:rFonts w:ascii="Calibri" w:hAnsi="Calibri" w:cs="Calibri"/>
            <w:color w:val="0000FF"/>
          </w:rPr>
          <w:t>Правила</w:t>
        </w:r>
      </w:hyperlink>
      <w:r>
        <w:rPr>
          <w:rFonts w:ascii="Calibri" w:hAnsi="Calibri" w:cs="Calibri"/>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927451" w:rsidRDefault="00927451">
      <w:pPr>
        <w:widowControl w:val="0"/>
        <w:autoSpaceDE w:val="0"/>
        <w:autoSpaceDN w:val="0"/>
        <w:adjustRightInd w:val="0"/>
        <w:spacing w:after="0" w:line="240" w:lineRule="auto"/>
        <w:ind w:firstLine="540"/>
        <w:jc w:val="both"/>
        <w:rPr>
          <w:rFonts w:ascii="Calibri" w:hAnsi="Calibri" w:cs="Calibri"/>
        </w:rPr>
      </w:pPr>
      <w:hyperlink w:anchor="Par329" w:history="1">
        <w:r>
          <w:rPr>
            <w:rFonts w:ascii="Calibri" w:hAnsi="Calibri" w:cs="Calibri"/>
            <w:color w:val="0000FF"/>
          </w:rPr>
          <w:t>Правила</w:t>
        </w:r>
      </w:hyperlink>
      <w:r>
        <w:rPr>
          <w:rFonts w:ascii="Calibri" w:hAnsi="Calibri" w:cs="Calibri"/>
        </w:rPr>
        <w:t xml:space="preserve"> ведения личных дел несовершеннолетних подопечных;</w:t>
      </w:r>
    </w:p>
    <w:p w:rsidR="00927451" w:rsidRDefault="00927451">
      <w:pPr>
        <w:widowControl w:val="0"/>
        <w:autoSpaceDE w:val="0"/>
        <w:autoSpaceDN w:val="0"/>
        <w:adjustRightInd w:val="0"/>
        <w:spacing w:after="0" w:line="240" w:lineRule="auto"/>
        <w:ind w:firstLine="540"/>
        <w:jc w:val="both"/>
        <w:rPr>
          <w:rFonts w:ascii="Calibri" w:hAnsi="Calibri" w:cs="Calibri"/>
        </w:rPr>
      </w:pPr>
      <w:hyperlink w:anchor="Par442" w:history="1">
        <w:r>
          <w:rPr>
            <w:rFonts w:ascii="Calibri" w:hAnsi="Calibri" w:cs="Calibri"/>
            <w:color w:val="0000FF"/>
          </w:rPr>
          <w:t>форму</w:t>
        </w:r>
      </w:hyperlink>
      <w:r>
        <w:rPr>
          <w:rFonts w:ascii="Calibri" w:hAnsi="Calibri" w:cs="Calibri"/>
        </w:rPr>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27451" w:rsidRDefault="00927451">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июля 1996 г. N 829 "О приемной семье" (Собрание законодательства Российской Федерации, 1996, N 31, ст. 3721);</w:t>
      </w:r>
    </w:p>
    <w:p w:rsidR="00927451" w:rsidRDefault="00927451">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пункт 21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927451" w:rsidRDefault="00927451">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 N 34, ст. 3926).</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Утверждены</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ПРАВИЛА</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ПОДБОРА, УЧЕТА И ПОДГОТОВКИ ГРАЖДАН,</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ВЫРАЗИВШИХ ЖЕЛАНИЕ СТАТЬ ОПЕКУНАМИ ИЛИ ПОПЕЧИТЕЛЯМИ</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ГРАЖДАН ЛИБО ПРИНЯТЬ ДЕТЕЙ, ОСТАВШИХСЯ</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В СЕМЬЮ НА ВОСПИТАНИЕ В ИНЫХ</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СЕМЕЙНЫМ ЗАКОНОДАТЕЛЬСТВОМ</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ФОРМАХ</w:t>
      </w:r>
    </w:p>
    <w:p w:rsidR="00927451" w:rsidRDefault="00927451">
      <w:pPr>
        <w:widowControl w:val="0"/>
        <w:autoSpaceDE w:val="0"/>
        <w:autoSpaceDN w:val="0"/>
        <w:adjustRightInd w:val="0"/>
        <w:spacing w:after="0" w:line="240" w:lineRule="auto"/>
        <w:jc w:val="center"/>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РФ</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22" w:history="1">
        <w:r>
          <w:rPr>
            <w:rFonts w:ascii="Calibri" w:hAnsi="Calibri" w:cs="Calibri"/>
            <w:color w:val="0000FF"/>
          </w:rPr>
          <w:t>N 391</w:t>
        </w:r>
      </w:hyperlink>
      <w:r>
        <w:rPr>
          <w:rFonts w:ascii="Calibri" w:hAnsi="Calibri" w:cs="Calibri"/>
        </w:rPr>
        <w:t xml:space="preserve"> (ред. 12.05.2012),</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23" w:history="1">
        <w:r>
          <w:rPr>
            <w:rFonts w:ascii="Calibri" w:hAnsi="Calibri" w:cs="Calibri"/>
            <w:color w:val="0000FF"/>
          </w:rPr>
          <w:t>N 474</w:t>
        </w:r>
      </w:hyperlink>
      <w:r>
        <w:rPr>
          <w:rFonts w:ascii="Calibri" w:hAnsi="Calibri" w:cs="Calibri"/>
        </w:rPr>
        <w:t xml:space="preserve">, от 04.09.2012 </w:t>
      </w:r>
      <w:hyperlink r:id="rId24" w:history="1">
        <w:r>
          <w:rPr>
            <w:rFonts w:ascii="Calibri" w:hAnsi="Calibri" w:cs="Calibri"/>
            <w:color w:val="0000FF"/>
          </w:rPr>
          <w:t>N 882</w:t>
        </w:r>
      </w:hyperlink>
      <w:r>
        <w:rPr>
          <w:rFonts w:ascii="Calibri" w:hAnsi="Calibri" w:cs="Calibri"/>
        </w:rPr>
        <w:t>,</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25" w:history="1">
        <w:r>
          <w:rPr>
            <w:rFonts w:ascii="Calibri" w:hAnsi="Calibri" w:cs="Calibri"/>
            <w:color w:val="0000FF"/>
          </w:rPr>
          <w:t>N 118</w:t>
        </w:r>
      </w:hyperlink>
      <w:r>
        <w:rPr>
          <w:rFonts w:ascii="Calibri" w:hAnsi="Calibri" w:cs="Calibri"/>
        </w:rPr>
        <w:t xml:space="preserve">, от 02.07.2013 </w:t>
      </w:r>
      <w:hyperlink r:id="rId26" w:history="1">
        <w:r>
          <w:rPr>
            <w:rFonts w:ascii="Calibri" w:hAnsi="Calibri" w:cs="Calibri"/>
            <w:color w:val="0000FF"/>
          </w:rPr>
          <w:t>N 558</w:t>
        </w:r>
      </w:hyperlink>
      <w:r>
        <w:rPr>
          <w:rFonts w:ascii="Calibri" w:hAnsi="Calibri" w:cs="Calibri"/>
        </w:rPr>
        <w:t>,</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27" w:history="1">
        <w:r>
          <w:rPr>
            <w:rFonts w:ascii="Calibri" w:hAnsi="Calibri" w:cs="Calibri"/>
            <w:color w:val="0000FF"/>
          </w:rPr>
          <w:t>N 93</w:t>
        </w:r>
      </w:hyperlink>
      <w:r>
        <w:rPr>
          <w:rFonts w:ascii="Calibri" w:hAnsi="Calibri" w:cs="Calibri"/>
        </w:rPr>
        <w:t>)</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 сроки рассмотрения таких документов органами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Подбор, учет и подготовка граждан, выразивших желание стать опекунами, осуществляются органами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3" w:name="Par63"/>
      <w:bookmarkEnd w:id="3"/>
      <w:r>
        <w:rPr>
          <w:rFonts w:ascii="Calibri" w:hAnsi="Calibri" w:cs="Calibri"/>
        </w:rPr>
        <w:t>4. Гражданин, выразивший желание стать опекуном, представляет в орган опеки и попечительства по месту жительства следующие документы:</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4" w:name="Par64"/>
      <w:bookmarkEnd w:id="4"/>
      <w:r>
        <w:rPr>
          <w:rFonts w:ascii="Calibri" w:hAnsi="Calibri" w:cs="Calibri"/>
        </w:rPr>
        <w:t>а) заявление с просьбой о назначении его опекуном (далее - заявление);</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5" w:name="Par65"/>
      <w:bookmarkEnd w:id="5"/>
      <w:r>
        <w:rPr>
          <w:rFonts w:ascii="Calibri" w:hAnsi="Calibri" w:cs="Calibri"/>
        </w:rPr>
        <w:t xml:space="preserve">б) справка с места работы лица, выразившего желание стать опекуном, с указанием </w:t>
      </w:r>
      <w:r>
        <w:rPr>
          <w:rFonts w:ascii="Calibri" w:hAnsi="Calibri" w:cs="Calibri"/>
        </w:rPr>
        <w:lastRenderedPageBreak/>
        <w:t>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02.07.2013 N 558)</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927451" w:rsidRDefault="00927451">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г) пункта 4 признавался утратившим силу с 1 сентября 2012 года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25.04.2012 N 391. </w:t>
      </w:r>
      <w:hyperlink r:id="rId32" w:history="1">
        <w:r>
          <w:rPr>
            <w:rFonts w:ascii="Calibri" w:hAnsi="Calibri" w:cs="Calibri"/>
            <w:color w:val="0000FF"/>
          </w:rPr>
          <w:t>Постановлением</w:t>
        </w:r>
      </w:hyperlink>
      <w:r>
        <w:rPr>
          <w:rFonts w:ascii="Calibri" w:hAnsi="Calibri" w:cs="Calibri"/>
        </w:rPr>
        <w:t xml:space="preserve"> Правительства РФ от 12.05.2012 N 474, </w:t>
      </w:r>
      <w:hyperlink r:id="rId33" w:history="1">
        <w:r>
          <w:rPr>
            <w:rFonts w:ascii="Calibri" w:hAnsi="Calibri" w:cs="Calibri"/>
            <w:color w:val="0000FF"/>
          </w:rPr>
          <w:t>вступающим</w:t>
        </w:r>
      </w:hyperlink>
      <w:r>
        <w:rPr>
          <w:rFonts w:ascii="Calibri" w:hAnsi="Calibri" w:cs="Calibri"/>
        </w:rPr>
        <w:t xml:space="preserve"> 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927451" w:rsidRDefault="00927451">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4"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927451" w:rsidRDefault="00927451">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14.02.2013 N 117 утвержден </w:t>
      </w:r>
      <w:hyperlink r:id="rId36" w:history="1">
        <w:r>
          <w:rPr>
            <w:rFonts w:ascii="Calibri" w:hAnsi="Calibri" w:cs="Calibri"/>
            <w:color w:val="0000FF"/>
          </w:rPr>
          <w:t>перечень</w:t>
        </w:r>
      </w:hyperlink>
      <w:r>
        <w:rPr>
          <w:rFonts w:ascii="Calibri" w:hAnsi="Calibri" w:cs="Calibri"/>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927451" w:rsidRDefault="00927451">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 xml:space="preserve">д)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37" w:history="1">
        <w:r>
          <w:rPr>
            <w:rFonts w:ascii="Calibri" w:hAnsi="Calibri" w:cs="Calibri"/>
            <w:color w:val="0000FF"/>
          </w:rPr>
          <w:t>порядке</w:t>
        </w:r>
      </w:hyperlink>
      <w:r>
        <w:rPr>
          <w:rFonts w:ascii="Calibri" w:hAnsi="Calibri" w:cs="Calibri"/>
        </w:rPr>
        <w:t>, устанавливаемом Министерством здравоохранения Российской Федерации;</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9" w:name="Par80"/>
      <w:bookmarkEnd w:id="9"/>
      <w:r>
        <w:rPr>
          <w:rFonts w:ascii="Calibri" w:hAnsi="Calibri" w:cs="Calibri"/>
        </w:rPr>
        <w:t>е) копия свидетельства о браке (если гражданин, выразивший желание стать опекуном, состоит в браке);</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w:t>
      </w:r>
      <w:hyperlink r:id="rId39" w:history="1">
        <w:r>
          <w:rPr>
            <w:rFonts w:ascii="Calibri" w:hAnsi="Calibri" w:cs="Calibri"/>
            <w:color w:val="0000FF"/>
          </w:rPr>
          <w:t>Постановление</w:t>
        </w:r>
      </w:hyperlink>
      <w:r>
        <w:rPr>
          <w:rFonts w:ascii="Calibri" w:hAnsi="Calibri" w:cs="Calibri"/>
        </w:rPr>
        <w:t xml:space="preserve"> Правительства РФ от 14.02.2013 N 118;</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40"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w:t>
      </w:r>
      <w:hyperlink r:id="rId41" w:history="1">
        <w:r>
          <w:rPr>
            <w:rFonts w:ascii="Calibri" w:hAnsi="Calibri" w:cs="Calibri"/>
            <w:color w:val="0000FF"/>
          </w:rPr>
          <w:t>Форма</w:t>
        </w:r>
      </w:hyperlink>
      <w:r>
        <w:rPr>
          <w:rFonts w:ascii="Calibri" w:hAnsi="Calibri" w:cs="Calibri"/>
        </w:rPr>
        <w:t xml:space="preserve"> свидетельства утверждается Министерством образования и науки Российской Федерации;</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25.04.2012 </w:t>
      </w:r>
      <w:hyperlink r:id="rId42" w:history="1">
        <w:r>
          <w:rPr>
            <w:rFonts w:ascii="Calibri" w:hAnsi="Calibri" w:cs="Calibri"/>
            <w:color w:val="0000FF"/>
          </w:rPr>
          <w:t>N 391</w:t>
        </w:r>
      </w:hyperlink>
      <w:r>
        <w:rPr>
          <w:rFonts w:ascii="Calibri" w:hAnsi="Calibri" w:cs="Calibri"/>
        </w:rPr>
        <w:t xml:space="preserve">, от 14.02.2013 </w:t>
      </w:r>
      <w:hyperlink r:id="rId43" w:history="1">
        <w:r>
          <w:rPr>
            <w:rFonts w:ascii="Calibri" w:hAnsi="Calibri" w:cs="Calibri"/>
            <w:color w:val="0000FF"/>
          </w:rPr>
          <w:t>N 118</w:t>
        </w:r>
      </w:hyperlink>
      <w:r>
        <w:rPr>
          <w:rFonts w:ascii="Calibri" w:hAnsi="Calibri" w:cs="Calibri"/>
        </w:rPr>
        <w:t xml:space="preserve">, от 10.02.2014 </w:t>
      </w:r>
      <w:hyperlink r:id="rId44" w:history="1">
        <w:r>
          <w:rPr>
            <w:rFonts w:ascii="Calibri" w:hAnsi="Calibri" w:cs="Calibri"/>
            <w:color w:val="0000FF"/>
          </w:rPr>
          <w:t>N 93</w:t>
        </w:r>
      </w:hyperlink>
      <w:r>
        <w:rPr>
          <w:rFonts w:ascii="Calibri" w:hAnsi="Calibri" w:cs="Calibri"/>
        </w:rPr>
        <w:t>)</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12" w:name="Par85"/>
      <w:bookmarkEnd w:id="12"/>
      <w:r>
        <w:rPr>
          <w:rFonts w:ascii="Calibri" w:hAnsi="Calibri" w:cs="Calibri"/>
        </w:rPr>
        <w:t>к) автобиография;</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13" w:name="Par86"/>
      <w:bookmarkEnd w:id="13"/>
      <w:r>
        <w:rPr>
          <w:rFonts w:ascii="Calibri" w:hAnsi="Calibri" w:cs="Calibri"/>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РФ от 02.07.2013 N 558, 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7451" w:rsidRDefault="00927451">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Постановлением</w:t>
        </w:r>
      </w:hyperlink>
      <w:r>
        <w:rPr>
          <w:rFonts w:ascii="Calibri" w:hAnsi="Calibri" w:cs="Calibri"/>
        </w:rPr>
        <w:t xml:space="preserve"> 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w:t>
      </w:r>
      <w:hyperlink r:id="rId48" w:history="1">
        <w:r>
          <w:rPr>
            <w:rFonts w:ascii="Calibri" w:hAnsi="Calibri" w:cs="Calibri"/>
            <w:color w:val="0000FF"/>
          </w:rPr>
          <w:t>Постановлением</w:t>
        </w:r>
      </w:hyperlink>
      <w:r>
        <w:rPr>
          <w:rFonts w:ascii="Calibri" w:hAnsi="Calibri" w:cs="Calibri"/>
        </w:rPr>
        <w:t xml:space="preserve"> Правительства РФ от 12.05.2012 N 474, </w:t>
      </w:r>
      <w:hyperlink r:id="rId49" w:history="1">
        <w:r>
          <w:rPr>
            <w:rFonts w:ascii="Calibri" w:hAnsi="Calibri" w:cs="Calibri"/>
            <w:color w:val="0000FF"/>
          </w:rPr>
          <w:t>вступающим</w:t>
        </w:r>
      </w:hyperlink>
      <w:r>
        <w:rPr>
          <w:rFonts w:ascii="Calibri" w:hAnsi="Calibri" w:cs="Calibri"/>
        </w:rPr>
        <w:t xml:space="preserve"> в силу по истечении 7 дней после дня официального опубликования (опубликовано в "Российской газете" - 18.05.2012).</w:t>
      </w:r>
    </w:p>
    <w:p w:rsidR="00927451" w:rsidRDefault="00927451">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Гражданин, выразивший желание стать опекуном и имеющий заключение о возможности быть усыновителем, выданное в порядке, установленном </w:t>
      </w:r>
      <w:hyperlink r:id="rId50" w:history="1">
        <w:r>
          <w:rPr>
            <w:rFonts w:ascii="Calibri" w:hAnsi="Calibri" w:cs="Calibri"/>
            <w:color w:val="0000FF"/>
          </w:rPr>
          <w:t>Правилами</w:t>
        </w:r>
      </w:hyperlink>
      <w:r>
        <w:rPr>
          <w:rFonts w:ascii="Calibri" w:hAnsi="Calibri" w:cs="Calibri"/>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ar64" w:history="1">
        <w:r>
          <w:rPr>
            <w:rFonts w:ascii="Calibri" w:hAnsi="Calibri" w:cs="Calibri"/>
            <w:color w:val="0000FF"/>
          </w:rPr>
          <w:t>подпунктами "а"</w:t>
        </w:r>
      </w:hyperlink>
      <w:r>
        <w:rPr>
          <w:rFonts w:ascii="Calibri" w:hAnsi="Calibri" w:cs="Calibri"/>
        </w:rPr>
        <w:t xml:space="preserve"> и </w:t>
      </w:r>
      <w:hyperlink w:anchor="Par81" w:history="1">
        <w:r>
          <w:rPr>
            <w:rFonts w:ascii="Calibri" w:hAnsi="Calibri" w:cs="Calibri"/>
            <w:color w:val="0000FF"/>
          </w:rPr>
          <w:t>"ж" пункта 4</w:t>
        </w:r>
      </w:hyperlink>
      <w:r>
        <w:rPr>
          <w:rFonts w:ascii="Calibri" w:hAnsi="Calibri" w:cs="Calibri"/>
        </w:rPr>
        <w:t xml:space="preserve"> настоящих Правил.</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предусмотренные </w:t>
      </w:r>
      <w:hyperlink w:anchor="Par63" w:history="1">
        <w:r>
          <w:rPr>
            <w:rFonts w:ascii="Calibri" w:hAnsi="Calibri" w:cs="Calibri"/>
            <w:color w:val="0000FF"/>
          </w:rPr>
          <w:t>пунктом 4</w:t>
        </w:r>
      </w:hyperlink>
      <w:r>
        <w:rPr>
          <w:rFonts w:ascii="Calibri" w:hAnsi="Calibri" w:cs="Calibri"/>
        </w:rP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личного обращения в орган опеки и попечительства гражданин при подаче заявления должен предъявить паспорт или иной </w:t>
      </w:r>
      <w:hyperlink r:id="rId52" w:history="1">
        <w:r>
          <w:rPr>
            <w:rFonts w:ascii="Calibri" w:hAnsi="Calibri" w:cs="Calibri"/>
            <w:color w:val="0000FF"/>
          </w:rPr>
          <w:t>документ</w:t>
        </w:r>
      </w:hyperlink>
      <w:r>
        <w:rPr>
          <w:rFonts w:ascii="Calibri" w:hAnsi="Calibri" w:cs="Calibri"/>
        </w:rPr>
        <w:t>, удостоверяющий его личность.</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14" w:name="Par96"/>
      <w:bookmarkEnd w:id="14"/>
      <w:r>
        <w:rPr>
          <w:rFonts w:ascii="Calibri" w:hAnsi="Calibri" w:cs="Calibri"/>
        </w:rPr>
        <w:t xml:space="preserve">В случае если гражданином не были представлены самостоятельно документы, предусмотренные </w:t>
      </w:r>
      <w:hyperlink w:anchor="Par67" w:history="1">
        <w:r>
          <w:rPr>
            <w:rFonts w:ascii="Calibri" w:hAnsi="Calibri" w:cs="Calibri"/>
            <w:color w:val="0000FF"/>
          </w:rPr>
          <w:t>подпунктами "в"</w:t>
        </w:r>
      </w:hyperlink>
      <w:r>
        <w:rPr>
          <w:rFonts w:ascii="Calibri" w:hAnsi="Calibri" w:cs="Calibri"/>
        </w:rPr>
        <w:t xml:space="preserve">, </w:t>
      </w:r>
      <w:hyperlink w:anchor="Par72" w:history="1">
        <w:r>
          <w:rPr>
            <w:rFonts w:ascii="Calibri" w:hAnsi="Calibri" w:cs="Calibri"/>
            <w:color w:val="0000FF"/>
          </w:rPr>
          <w:t>"г"</w:t>
        </w:r>
      </w:hyperlink>
      <w:r>
        <w:rPr>
          <w:rFonts w:ascii="Calibri" w:hAnsi="Calibri" w:cs="Calibri"/>
        </w:rPr>
        <w:t xml:space="preserve"> и </w:t>
      </w:r>
      <w:hyperlink w:anchor="Par86" w:history="1">
        <w:r>
          <w:rPr>
            <w:rFonts w:ascii="Calibri" w:hAnsi="Calibri" w:cs="Calibri"/>
            <w:color w:val="0000FF"/>
          </w:rPr>
          <w:t>"л" пункта 4</w:t>
        </w:r>
      </w:hyperlink>
      <w:r>
        <w:rPr>
          <w:rFonts w:ascii="Calibri" w:hAnsi="Calibri" w:cs="Calibri"/>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этих документов.</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02.07.2013 N 558)</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гражданином не были представлены копии документов, указанные в </w:t>
      </w:r>
      <w:hyperlink w:anchor="Par80" w:history="1">
        <w:r>
          <w:rPr>
            <w:rFonts w:ascii="Calibri" w:hAnsi="Calibri" w:cs="Calibri"/>
            <w:color w:val="0000FF"/>
          </w:rPr>
          <w:t>подпунктах "е"</w:t>
        </w:r>
      </w:hyperlink>
      <w:r>
        <w:rPr>
          <w:rFonts w:ascii="Calibri" w:hAnsi="Calibri" w:cs="Calibri"/>
        </w:rPr>
        <w:t xml:space="preserve">, </w:t>
      </w:r>
      <w:hyperlink w:anchor="Par83" w:history="1">
        <w:r>
          <w:rPr>
            <w:rFonts w:ascii="Calibri" w:hAnsi="Calibri" w:cs="Calibri"/>
            <w:color w:val="0000FF"/>
          </w:rPr>
          <w:t>"и"</w:t>
        </w:r>
      </w:hyperlink>
      <w:r>
        <w:rPr>
          <w:rFonts w:ascii="Calibri" w:hAnsi="Calibri" w:cs="Calibri"/>
        </w:rPr>
        <w:t xml:space="preserve"> и </w:t>
      </w:r>
      <w:hyperlink w:anchor="Par86" w:history="1">
        <w:r>
          <w:rPr>
            <w:rFonts w:ascii="Calibri" w:hAnsi="Calibri" w:cs="Calibri"/>
            <w:color w:val="0000FF"/>
          </w:rPr>
          <w:t>"л" пункта 4</w:t>
        </w:r>
      </w:hyperlink>
      <w:r>
        <w:rPr>
          <w:rFonts w:ascii="Calibri" w:hAnsi="Calibri" w:cs="Calibri"/>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предусмотренные </w:t>
      </w:r>
      <w:hyperlink w:anchor="Par65" w:history="1">
        <w:r>
          <w:rPr>
            <w:rFonts w:ascii="Calibri" w:hAnsi="Calibri" w:cs="Calibri"/>
            <w:color w:val="0000FF"/>
          </w:rPr>
          <w:t>подпунктами "б"</w:t>
        </w:r>
      </w:hyperlink>
      <w:r>
        <w:rPr>
          <w:rFonts w:ascii="Calibri" w:hAnsi="Calibri" w:cs="Calibri"/>
        </w:rPr>
        <w:t xml:space="preserve"> - </w:t>
      </w:r>
      <w:hyperlink w:anchor="Par72" w:history="1">
        <w:r>
          <w:rPr>
            <w:rFonts w:ascii="Calibri" w:hAnsi="Calibri" w:cs="Calibri"/>
            <w:color w:val="0000FF"/>
          </w:rPr>
          <w:t>"г" пункта 4</w:t>
        </w:r>
      </w:hyperlink>
      <w:r>
        <w:rPr>
          <w:rFonts w:ascii="Calibri" w:hAnsi="Calibri" w:cs="Calibri"/>
        </w:rPr>
        <w:t xml:space="preserve"> настоящих Правил, принимаются органом опеки и попечительства в течение года со дня их выдачи, документ, предусмотренный </w:t>
      </w:r>
      <w:hyperlink w:anchor="Par78" w:history="1">
        <w:r>
          <w:rPr>
            <w:rFonts w:ascii="Calibri" w:hAnsi="Calibri" w:cs="Calibri"/>
            <w:color w:val="0000FF"/>
          </w:rPr>
          <w:t>подпунктом "д"</w:t>
        </w:r>
      </w:hyperlink>
      <w:r>
        <w:rPr>
          <w:rFonts w:ascii="Calibri" w:hAnsi="Calibri" w:cs="Calibri"/>
        </w:rPr>
        <w:t>, - в течение 6 месяцев со дня его выдачи.</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14.02.2013 </w:t>
      </w:r>
      <w:hyperlink r:id="rId57" w:history="1">
        <w:r>
          <w:rPr>
            <w:rFonts w:ascii="Calibri" w:hAnsi="Calibri" w:cs="Calibri"/>
            <w:color w:val="0000FF"/>
          </w:rPr>
          <w:t>N 118</w:t>
        </w:r>
      </w:hyperlink>
      <w:r>
        <w:rPr>
          <w:rFonts w:ascii="Calibri" w:hAnsi="Calibri" w:cs="Calibri"/>
        </w:rPr>
        <w:t xml:space="preserve">, от 02.07.2013 </w:t>
      </w:r>
      <w:hyperlink r:id="rId58" w:history="1">
        <w:r>
          <w:rPr>
            <w:rFonts w:ascii="Calibri" w:hAnsi="Calibri" w:cs="Calibri"/>
            <w:color w:val="0000FF"/>
          </w:rPr>
          <w:t>N 558</w:t>
        </w:r>
      </w:hyperlink>
      <w:r>
        <w:rPr>
          <w:rFonts w:ascii="Calibri" w:hAnsi="Calibri" w:cs="Calibri"/>
        </w:rPr>
        <w:t>)</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Запросы, предусмотренные </w:t>
      </w:r>
      <w:hyperlink w:anchor="Par96" w:history="1">
        <w:r>
          <w:rPr>
            <w:rFonts w:ascii="Calibri" w:hAnsi="Calibri" w:cs="Calibri"/>
            <w:color w:val="0000FF"/>
          </w:rPr>
          <w:t>пунктом 5</w:t>
        </w:r>
      </w:hyperlink>
      <w:r>
        <w:rPr>
          <w:rFonts w:ascii="Calibri" w:hAnsi="Calibri" w:cs="Calibri"/>
        </w:rPr>
        <w:t xml:space="preserve">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ar64" w:history="1">
        <w:r>
          <w:rPr>
            <w:rFonts w:ascii="Calibri" w:hAnsi="Calibri" w:cs="Calibri"/>
            <w:color w:val="0000FF"/>
          </w:rPr>
          <w:t>подпунктами "а"</w:t>
        </w:r>
      </w:hyperlink>
      <w:r>
        <w:rPr>
          <w:rFonts w:ascii="Calibri" w:hAnsi="Calibri" w:cs="Calibri"/>
        </w:rPr>
        <w:t xml:space="preserve">, </w:t>
      </w:r>
      <w:hyperlink w:anchor="Par65" w:history="1">
        <w:r>
          <w:rPr>
            <w:rFonts w:ascii="Calibri" w:hAnsi="Calibri" w:cs="Calibri"/>
            <w:color w:val="0000FF"/>
          </w:rPr>
          <w:t>"б"</w:t>
        </w:r>
      </w:hyperlink>
      <w:r>
        <w:rPr>
          <w:rFonts w:ascii="Calibri" w:hAnsi="Calibri" w:cs="Calibri"/>
        </w:rPr>
        <w:t xml:space="preserve">, </w:t>
      </w:r>
      <w:hyperlink w:anchor="Par78" w:history="1">
        <w:r>
          <w:rPr>
            <w:rFonts w:ascii="Calibri" w:hAnsi="Calibri" w:cs="Calibri"/>
            <w:color w:val="0000FF"/>
          </w:rPr>
          <w:t>"д"</w:t>
        </w:r>
      </w:hyperlink>
      <w:r>
        <w:rPr>
          <w:rFonts w:ascii="Calibri" w:hAnsi="Calibri" w:cs="Calibri"/>
        </w:rPr>
        <w:t xml:space="preserve"> - </w:t>
      </w:r>
      <w:hyperlink w:anchor="Par81" w:history="1">
        <w:r>
          <w:rPr>
            <w:rFonts w:ascii="Calibri" w:hAnsi="Calibri" w:cs="Calibri"/>
            <w:color w:val="0000FF"/>
          </w:rPr>
          <w:t>"ж"</w:t>
        </w:r>
      </w:hyperlink>
      <w:r>
        <w:rPr>
          <w:rFonts w:ascii="Calibri" w:hAnsi="Calibri" w:cs="Calibri"/>
        </w:rPr>
        <w:t xml:space="preserve"> и </w:t>
      </w:r>
      <w:hyperlink w:anchor="Par85" w:history="1">
        <w:r>
          <w:rPr>
            <w:rFonts w:ascii="Calibri" w:hAnsi="Calibri" w:cs="Calibri"/>
            <w:color w:val="0000FF"/>
          </w:rPr>
          <w:t>"к" пункта 4</w:t>
        </w:r>
      </w:hyperlink>
      <w:r>
        <w:rPr>
          <w:rFonts w:ascii="Calibri" w:hAnsi="Calibri" w:cs="Calibri"/>
        </w:rPr>
        <w:t xml:space="preserve"> настоящих Правил.</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Ответы на запросы органов опеки и попечительства о предоставлении документов, предусмотренных </w:t>
      </w:r>
      <w:hyperlink w:anchor="Par67" w:history="1">
        <w:r>
          <w:rPr>
            <w:rFonts w:ascii="Calibri" w:hAnsi="Calibri" w:cs="Calibri"/>
            <w:color w:val="0000FF"/>
          </w:rPr>
          <w:t>подпунктом "в" пункта 4</w:t>
        </w:r>
      </w:hyperlink>
      <w:r>
        <w:rPr>
          <w:rFonts w:ascii="Calibri" w:hAnsi="Calibri" w:cs="Calibri"/>
        </w:rPr>
        <w:t xml:space="preserve"> настоящих Правил, направляются в орган опеки и попечительства в течение 5 рабочих дней со дня получения соответствующего запроса.</w:t>
      </w:r>
    </w:p>
    <w:p w:rsidR="00927451" w:rsidRDefault="00927451">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Форма</w:t>
        </w:r>
      </w:hyperlink>
      <w:r>
        <w:rPr>
          <w:rFonts w:ascii="Calibri" w:hAnsi="Calibri" w:cs="Calibri"/>
        </w:rPr>
        <w:t xml:space="preserve"> и </w:t>
      </w:r>
      <w:hyperlink r:id="rId60" w:history="1">
        <w:r>
          <w:rPr>
            <w:rFonts w:ascii="Calibri" w:hAnsi="Calibri" w:cs="Calibri"/>
            <w:color w:val="0000FF"/>
          </w:rPr>
          <w:t>порядок</w:t>
        </w:r>
      </w:hyperlink>
      <w:r>
        <w:rPr>
          <w:rFonts w:ascii="Calibri" w:hAnsi="Calibri" w:cs="Calibri"/>
        </w:rPr>
        <w:t xml:space="preserve"> представления ответа на запросы органа опеки и попечительства о предоставлении документа, предусмотренного </w:t>
      </w:r>
      <w:hyperlink w:anchor="Par72" w:history="1">
        <w:r>
          <w:rPr>
            <w:rFonts w:ascii="Calibri" w:hAnsi="Calibri" w:cs="Calibri"/>
            <w:color w:val="0000FF"/>
          </w:rPr>
          <w:t>подпунктом "г" пункта 4</w:t>
        </w:r>
      </w:hyperlink>
      <w:r>
        <w:rPr>
          <w:rFonts w:ascii="Calibri" w:hAnsi="Calibri" w:cs="Calibri"/>
        </w:rPr>
        <w:t xml:space="preserve"> настоящих Правил, а также </w:t>
      </w:r>
      <w:hyperlink r:id="rId61" w:history="1">
        <w:r>
          <w:rPr>
            <w:rFonts w:ascii="Calibri" w:hAnsi="Calibri" w:cs="Calibri"/>
            <w:color w:val="0000FF"/>
          </w:rPr>
          <w:t>форма</w:t>
        </w:r>
      </w:hyperlink>
      <w:r>
        <w:rPr>
          <w:rFonts w:ascii="Calibri" w:hAnsi="Calibri" w:cs="Calibri"/>
        </w:rPr>
        <w:t xml:space="preserve"> соответствующего запроса органа опеки и попечительства устанавливаются </w:t>
      </w:r>
      <w:r>
        <w:rPr>
          <w:rFonts w:ascii="Calibri" w:hAnsi="Calibri" w:cs="Calibri"/>
        </w:rPr>
        <w:lastRenderedPageBreak/>
        <w:t>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производит обследование условий его жизни, в ходе которого определяется отсутствие установленных Гражданским </w:t>
      </w:r>
      <w:hyperlink r:id="rId63" w:history="1">
        <w:r>
          <w:rPr>
            <w:rFonts w:ascii="Calibri" w:hAnsi="Calibri" w:cs="Calibri"/>
            <w:color w:val="0000FF"/>
          </w:rPr>
          <w:t>кодексом</w:t>
        </w:r>
      </w:hyperlink>
      <w:r>
        <w:rPr>
          <w:rFonts w:ascii="Calibri" w:hAnsi="Calibri" w:cs="Calibri"/>
        </w:rPr>
        <w:t xml:space="preserve"> Российской Федерации и Семейным </w:t>
      </w:r>
      <w:hyperlink r:id="rId64" w:history="1">
        <w:r>
          <w:rPr>
            <w:rFonts w:ascii="Calibri" w:hAnsi="Calibri" w:cs="Calibri"/>
            <w:color w:val="0000FF"/>
          </w:rPr>
          <w:t>кодексом</w:t>
        </w:r>
      </w:hyperlink>
      <w:r>
        <w:rPr>
          <w:rFonts w:ascii="Calibri" w:hAnsi="Calibri" w:cs="Calibri"/>
        </w:rPr>
        <w:t xml:space="preserve"> Российской Федерации обстоятельств, препятствующих назначению его опекуном.</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органе опеки и попечительства оригиналов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обследования и основанный на них вывод о возможности гражданина быть опекуном указываются в </w:t>
      </w:r>
      <w:hyperlink r:id="rId68" w:history="1">
        <w:r>
          <w:rPr>
            <w:rFonts w:ascii="Calibri" w:hAnsi="Calibri" w:cs="Calibri"/>
            <w:color w:val="0000FF"/>
          </w:rPr>
          <w:t>акте</w:t>
        </w:r>
      </w:hyperlink>
      <w:r>
        <w:rPr>
          <w:rFonts w:ascii="Calibri" w:hAnsi="Calibri" w:cs="Calibri"/>
        </w:rPr>
        <w:t xml:space="preserve"> обследования условий жизни гражданина, выразившего желание стать опекуном (далее - акт обследования).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может быть оспорен гражданином, выразившим желание стать опекуном, в судебном порядке.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 опеки и попечительства в течение 10 дней со дня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w:t>
      </w:r>
      <w:r>
        <w:rPr>
          <w:rFonts w:ascii="Calibri" w:hAnsi="Calibri" w:cs="Calibri"/>
        </w:rPr>
        <w:lastRenderedPageBreak/>
        <w:t xml:space="preserve">возмездно, и заключает договор об осуществлении опеки в порядке, установленном </w:t>
      </w:r>
      <w:hyperlink w:anchor="Par216" w:history="1">
        <w:r>
          <w:rPr>
            <w:rFonts w:ascii="Calibri" w:hAnsi="Calibri" w:cs="Calibri"/>
            <w:color w:val="0000FF"/>
          </w:rPr>
          <w:t>Правилами</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Гражданин, выразивший желание стать опекуном и имеющий заключение о возможности быть опекуном, имеет право: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подробную информацию о ребенке и сведения о наличии у него родственников;</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Гражданин, выразивший желание стать опекуном, обязан лично: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познакомиться с ребенком и установить с ним контакт;</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документами, хранящимися у органа опеки и попечительства в личном деле ребенка;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подтвердить в письменной форме факт ознакомления с медицинским заключением о состоянии здоровья ребенка.</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Гражданин, выразивший желание стать опекуном, снимается с учета: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его заявлению;</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получении органом опеки и попечительства сведений об обстоятельствах, препятствующих в соответствии с Гражданским </w:t>
      </w:r>
      <w:hyperlink r:id="rId75" w:history="1">
        <w:r>
          <w:rPr>
            <w:rFonts w:ascii="Calibri" w:hAnsi="Calibri" w:cs="Calibri"/>
            <w:color w:val="0000FF"/>
          </w:rPr>
          <w:t>кодексом</w:t>
        </w:r>
      </w:hyperlink>
      <w:r>
        <w:rPr>
          <w:rFonts w:ascii="Calibri" w:hAnsi="Calibri" w:cs="Calibri"/>
        </w:rPr>
        <w:t xml:space="preserve"> Российской Федерации и Семейным </w:t>
      </w:r>
      <w:hyperlink r:id="rId76" w:history="1">
        <w:r>
          <w:rPr>
            <w:rFonts w:ascii="Calibri" w:hAnsi="Calibri" w:cs="Calibri"/>
            <w:color w:val="0000FF"/>
          </w:rPr>
          <w:t>кодексом</w:t>
        </w:r>
      </w:hyperlink>
      <w:r>
        <w:rPr>
          <w:rFonts w:ascii="Calibri" w:hAnsi="Calibri" w:cs="Calibri"/>
        </w:rPr>
        <w:t xml:space="preserve"> Российской Федерации назначению гражданина опекуном;</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истечении 2-летнего срока со дня постановки гражданина на учет в качестве гражданина, выразившего желание стать опекуном.</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опеки и попечительства обязан подготовить гражданина, выразившего желание стать опекуном, в том числе:</w:t>
      </w:r>
    </w:p>
    <w:p w:rsidR="00927451" w:rsidRDefault="00927451">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7" w:history="1">
        <w:r>
          <w:rPr>
            <w:rFonts w:ascii="Calibri" w:hAnsi="Calibri" w:cs="Calibri"/>
            <w:color w:val="0000FF"/>
          </w:rPr>
          <w:t>законом</w:t>
        </w:r>
      </w:hyperlink>
      <w:r>
        <w:rPr>
          <w:rFonts w:ascii="Calibri" w:hAnsi="Calibri" w:cs="Calibri"/>
        </w:rPr>
        <w:t xml:space="preserve"> от 19.05.1995 N 81-ФЗ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927451" w:rsidRDefault="00927451">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ознакомить его с правами, обязанностями и ответственностью опекуна, установленными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соответствующего субъекта Российской Федерации;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обучающие семинары, тренинговые занятия по вопросам педагогики и психологии, основам медицинских знаний;</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Подготовка граждан, выразивших желание стать опекунами, осуществляется в соответствии с </w:t>
      </w:r>
      <w:hyperlink r:id="rId80" w:history="1">
        <w:r>
          <w:rPr>
            <w:rFonts w:ascii="Calibri" w:hAnsi="Calibri" w:cs="Calibri"/>
            <w:color w:val="0000FF"/>
          </w:rPr>
          <w:t>требованиями</w:t>
        </w:r>
      </w:hyperlink>
      <w:r>
        <w:rPr>
          <w:rFonts w:ascii="Calibri" w:hAnsi="Calibri" w:cs="Calibri"/>
        </w:rPr>
        <w:t xml:space="preserve"> к содержанию программы подготовки лиц, желающих принять на воспитание в свою семью ребенка, оставшегося без попечения родителей, и порядком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25.04.2012 </w:t>
      </w:r>
      <w:hyperlink r:id="rId81" w:history="1">
        <w:r>
          <w:rPr>
            <w:rFonts w:ascii="Calibri" w:hAnsi="Calibri" w:cs="Calibri"/>
            <w:color w:val="0000FF"/>
          </w:rPr>
          <w:t>N 391</w:t>
        </w:r>
      </w:hyperlink>
      <w:r>
        <w:rPr>
          <w:rFonts w:ascii="Calibri" w:hAnsi="Calibri" w:cs="Calibri"/>
        </w:rPr>
        <w:t xml:space="preserve">, от 10.02.2014 </w:t>
      </w:r>
      <w:hyperlink r:id="rId82" w:history="1">
        <w:r>
          <w:rPr>
            <w:rFonts w:ascii="Calibri" w:hAnsi="Calibri" w:cs="Calibri"/>
            <w:color w:val="0000FF"/>
          </w:rPr>
          <w:t>N 93</w:t>
        </w:r>
      </w:hyperlink>
      <w:r>
        <w:rPr>
          <w:rFonts w:ascii="Calibri" w:hAnsi="Calibri" w:cs="Calibri"/>
        </w:rPr>
        <w:t>)</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Формы журнала учета граждан, выразивших желание стать опекунами, </w:t>
      </w:r>
      <w:hyperlink r:id="rId83" w:history="1">
        <w:r>
          <w:rPr>
            <w:rFonts w:ascii="Calibri" w:hAnsi="Calibri" w:cs="Calibri"/>
            <w:color w:val="0000FF"/>
          </w:rPr>
          <w:t>заявления</w:t>
        </w:r>
      </w:hyperlink>
      <w:r>
        <w:rPr>
          <w:rFonts w:ascii="Calibri" w:hAnsi="Calibri" w:cs="Calibri"/>
        </w:rPr>
        <w:t xml:space="preserve"> гражданина, выразившего желание стать опекуном, </w:t>
      </w:r>
      <w:hyperlink r:id="rId84" w:history="1">
        <w:r>
          <w:rPr>
            <w:rFonts w:ascii="Calibri" w:hAnsi="Calibri" w:cs="Calibri"/>
            <w:color w:val="0000FF"/>
          </w:rPr>
          <w:t>свидетельства</w:t>
        </w:r>
      </w:hyperlink>
      <w:r>
        <w:rPr>
          <w:rFonts w:ascii="Calibri" w:hAnsi="Calibri" w:cs="Calibri"/>
        </w:rPr>
        <w:t xml:space="preserve">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85"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w:t>
      </w:r>
      <w:hyperlink r:id="rId86" w:history="1">
        <w:r>
          <w:rPr>
            <w:rFonts w:ascii="Calibri" w:hAnsi="Calibri" w:cs="Calibri"/>
            <w:color w:val="0000FF"/>
          </w:rPr>
          <w:t>акта</w:t>
        </w:r>
      </w:hyperlink>
      <w:r>
        <w:rPr>
          <w:rFonts w:ascii="Calibri" w:hAnsi="Calibri" w:cs="Calibri"/>
        </w:rPr>
        <w:t xml:space="preserve"> обследования утверждаются Министерством образования и науки Российской Федерации.</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25.04.2012 </w:t>
      </w:r>
      <w:hyperlink r:id="rId87" w:history="1">
        <w:r>
          <w:rPr>
            <w:rFonts w:ascii="Calibri" w:hAnsi="Calibri" w:cs="Calibri"/>
            <w:color w:val="0000FF"/>
          </w:rPr>
          <w:t>N 391</w:t>
        </w:r>
      </w:hyperlink>
      <w:r>
        <w:rPr>
          <w:rFonts w:ascii="Calibri" w:hAnsi="Calibri" w:cs="Calibri"/>
        </w:rPr>
        <w:t xml:space="preserve">, от 14.02.2013 </w:t>
      </w:r>
      <w:hyperlink r:id="rId88" w:history="1">
        <w:r>
          <w:rPr>
            <w:rFonts w:ascii="Calibri" w:hAnsi="Calibri" w:cs="Calibri"/>
            <w:color w:val="0000FF"/>
          </w:rPr>
          <w:t>N 118</w:t>
        </w:r>
      </w:hyperlink>
      <w:r>
        <w:rPr>
          <w:rFonts w:ascii="Calibri" w:hAnsi="Calibri" w:cs="Calibri"/>
        </w:rPr>
        <w:t>)</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right"/>
        <w:outlineLvl w:val="0"/>
        <w:rPr>
          <w:rFonts w:ascii="Calibri" w:hAnsi="Calibri" w:cs="Calibri"/>
        </w:rPr>
      </w:pPr>
      <w:bookmarkStart w:id="15" w:name="Par165"/>
      <w:bookmarkEnd w:id="15"/>
      <w:r>
        <w:rPr>
          <w:rFonts w:ascii="Calibri" w:hAnsi="Calibri" w:cs="Calibri"/>
        </w:rPr>
        <w:t>Утверждены</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18 мая 2009 г. N 423</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b/>
          <w:bCs/>
        </w:rPr>
      </w:pPr>
      <w:bookmarkStart w:id="16" w:name="Par170"/>
      <w:bookmarkEnd w:id="16"/>
      <w:r>
        <w:rPr>
          <w:rFonts w:ascii="Calibri" w:hAnsi="Calibri" w:cs="Calibri"/>
          <w:b/>
          <w:bCs/>
        </w:rPr>
        <w:t>ПРАВИЛА</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ОТДЕЛЬНЫХ ПОЛНОМОЧИЙ ОРГАНОВ</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В ОТНОШЕНИИ НЕСОВЕРШЕННОЛЕТНИХ</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ОБРАЗОВАТЕЛЬНЫМИ ОРГАНИЗАЦИЯМИ, МЕДИЦИНСКИМИ</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ОРГАНИЗАЦИЯМИ, ОКАЗЫВАЮЩИМИ СОЦИАЛЬНЫЕ</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ИЛИ ИНЫМИ ОРГАНИЗАЦИЯМИ, В ТОМ ЧИСЛЕ</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ДЛЯ ДЕТЕЙ-СИРОТ И ДЕТЕЙ,</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927451" w:rsidRDefault="00927451">
      <w:pPr>
        <w:widowControl w:val="0"/>
        <w:autoSpaceDE w:val="0"/>
        <w:autoSpaceDN w:val="0"/>
        <w:adjustRightInd w:val="0"/>
        <w:spacing w:after="0" w:line="240" w:lineRule="auto"/>
        <w:jc w:val="center"/>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12.05.2012 </w:t>
      </w:r>
      <w:hyperlink r:id="rId89" w:history="1">
        <w:r>
          <w:rPr>
            <w:rFonts w:ascii="Calibri" w:hAnsi="Calibri" w:cs="Calibri"/>
            <w:color w:val="0000FF"/>
          </w:rPr>
          <w:t>N 474</w:t>
        </w:r>
      </w:hyperlink>
      <w:r>
        <w:rPr>
          <w:rFonts w:ascii="Calibri" w:hAnsi="Calibri" w:cs="Calibri"/>
        </w:rPr>
        <w:t>,</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90" w:history="1">
        <w:r>
          <w:rPr>
            <w:rFonts w:ascii="Calibri" w:hAnsi="Calibri" w:cs="Calibri"/>
            <w:color w:val="0000FF"/>
          </w:rPr>
          <w:t>N 93</w:t>
        </w:r>
      </w:hyperlink>
      <w:r>
        <w:rPr>
          <w:rFonts w:ascii="Calibri" w:hAnsi="Calibri" w:cs="Calibri"/>
        </w:rPr>
        <w:t>)</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17" w:name="Par184"/>
      <w:bookmarkEnd w:id="17"/>
      <w:r>
        <w:rPr>
          <w:rFonts w:ascii="Calibri" w:hAnsi="Calibri" w:cs="Calibri"/>
        </w:rPr>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гражданин, выразивший желание стать опекуном).</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предусмотренные </w:t>
      </w:r>
      <w:hyperlink w:anchor="Par184" w:history="1">
        <w:r>
          <w:rPr>
            <w:rFonts w:ascii="Calibri" w:hAnsi="Calibri" w:cs="Calibri"/>
            <w:color w:val="0000FF"/>
          </w:rPr>
          <w:t>пунктом 2</w:t>
        </w:r>
      </w:hyperlink>
      <w:r>
        <w:rPr>
          <w:rFonts w:ascii="Calibri" w:hAnsi="Calibri" w:cs="Calibri"/>
        </w:rPr>
        <w:t xml:space="preserve">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осуществления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w:t>
      </w:r>
      <w:hyperlink r:id="rId92" w:history="1">
        <w:r>
          <w:rPr>
            <w:rFonts w:ascii="Calibri" w:hAnsi="Calibri" w:cs="Calibri"/>
            <w:color w:val="0000FF"/>
          </w:rPr>
          <w:t>порядке</w:t>
        </w:r>
      </w:hyperlink>
      <w:r>
        <w:rPr>
          <w:rFonts w:ascii="Calibri" w:hAnsi="Calibri" w:cs="Calibri"/>
        </w:rPr>
        <w:t xml:space="preserve">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юридических лиц.</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927451" w:rsidRDefault="00927451">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Порядок</w:t>
        </w:r>
      </w:hyperlink>
      <w:r>
        <w:rPr>
          <w:rFonts w:ascii="Calibri" w:hAnsi="Calibri" w:cs="Calibri"/>
        </w:rPr>
        <w:t xml:space="preserve">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w:t>
      </w:r>
      <w:r>
        <w:rPr>
          <w:rFonts w:ascii="Calibri" w:hAnsi="Calibri" w:cs="Calibri"/>
        </w:rPr>
        <w:lastRenderedPageBreak/>
        <w:t>Федерации.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опеки и попечительства вправе возложить на организацию осуществление как всех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так и одного из них.</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контроля за деятельностью организации по осуществлению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устанавливается органом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7" w:history="1">
        <w:r>
          <w:rPr>
            <w:rFonts w:ascii="Calibri" w:hAnsi="Calibri" w:cs="Calibri"/>
            <w:color w:val="0000FF"/>
          </w:rPr>
          <w:t>Порядок</w:t>
        </w:r>
      </w:hyperlink>
      <w:r>
        <w:rPr>
          <w:rFonts w:ascii="Calibri" w:hAnsi="Calibri" w:cs="Calibri"/>
        </w:rPr>
        <w:t xml:space="preserve"> проведения обследования условий жизни несовершеннолетних граждан и их семей и форма </w:t>
      </w:r>
      <w:hyperlink r:id="rId98" w:history="1">
        <w:r>
          <w:rPr>
            <w:rFonts w:ascii="Calibri" w:hAnsi="Calibri" w:cs="Calibri"/>
            <w:color w:val="0000FF"/>
          </w:rPr>
          <w:t>акта</w:t>
        </w:r>
      </w:hyperlink>
      <w:r>
        <w:rPr>
          <w:rFonts w:ascii="Calibri" w:hAnsi="Calibri" w:cs="Calibri"/>
        </w:rPr>
        <w:t xml:space="preserve"> обследования условий жизни несовершеннолетних граждан и их семей устанавливаются Министерством образования и науки Российской Федерации.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получивший указанную информацию, вносит в установленном порядке сведения о несовершеннолетнем гражданине в журнал первичного учета детей, оставшихся без попечения родителей,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детей-сирот и детей, оставшихся без попечения родителей.</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Подбор и подготовка граждан, выразивших желание стать опекунами или усыновить ребенка, осуществляются организациями в соответствии с </w:t>
      </w:r>
      <w:hyperlink w:anchor="Par43" w:history="1">
        <w:r>
          <w:rPr>
            <w:rFonts w:ascii="Calibri" w:hAnsi="Calibri" w:cs="Calibri"/>
            <w:color w:val="0000FF"/>
          </w:rPr>
          <w:t>Правилами</w:t>
        </w:r>
      </w:hyperlink>
      <w:r>
        <w:rPr>
          <w:rFonts w:ascii="Calibri" w:hAnsi="Calibri" w:cs="Calibri"/>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w:t>
      </w:r>
    </w:p>
    <w:p w:rsidR="00927451" w:rsidRDefault="00927451">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Заявление</w:t>
        </w:r>
      </w:hyperlink>
      <w:r>
        <w:rPr>
          <w:rFonts w:ascii="Calibri" w:hAnsi="Calibri" w:cs="Calibri"/>
        </w:rPr>
        <w:t xml:space="preserve"> гражданина, выразившего желание стать опекуном или усыновить ребенка, с просьбой о назначении его опекуном (попечителем) либо с просьбой дать заключение о возможности быть усыновителем и иные документы, предусмотренные </w:t>
      </w:r>
      <w:hyperlink w:anchor="Par63" w:history="1">
        <w:r>
          <w:rPr>
            <w:rFonts w:ascii="Calibri" w:hAnsi="Calibri" w:cs="Calibri"/>
            <w:color w:val="0000FF"/>
          </w:rPr>
          <w:t>пунктом 4</w:t>
        </w:r>
      </w:hyperlink>
      <w:r>
        <w:rPr>
          <w:rFonts w:ascii="Calibri" w:hAnsi="Calibri" w:cs="Calibri"/>
        </w:rPr>
        <w:t xml:space="preserve"> указанных Правил или </w:t>
      </w:r>
      <w:hyperlink r:id="rId100" w:history="1">
        <w:r>
          <w:rPr>
            <w:rFonts w:ascii="Calibri" w:hAnsi="Calibri" w:cs="Calibri"/>
            <w:color w:val="0000FF"/>
          </w:rPr>
          <w:t>пунктом 6</w:t>
        </w:r>
      </w:hyperlink>
      <w:r>
        <w:rPr>
          <w:rFonts w:ascii="Calibri" w:hAnsi="Calibri" w:cs="Calibri"/>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а также </w:t>
      </w:r>
      <w:hyperlink r:id="rId101" w:history="1">
        <w:r>
          <w:rPr>
            <w:rFonts w:ascii="Calibri" w:hAnsi="Calibri" w:cs="Calibri"/>
            <w:color w:val="0000FF"/>
          </w:rPr>
          <w:t>акт</w:t>
        </w:r>
      </w:hyperlink>
      <w:r>
        <w:rPr>
          <w:rFonts w:ascii="Calibri" w:hAnsi="Calibri" w:cs="Calibri"/>
        </w:rPr>
        <w:t xml:space="preserve"> обследования условий жизни гражданина передаются организацией в орган опеки и попечительства для принятия решения о назначении опекуна (о возможности гражданина быть опекуном) или о выдаче заключения о возможности быть усыновителем либо об отказе в назначении опекуна (о невозможности гражданина быть опекуном)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Подготовка граждан, выразивших желание стать опекунами, осуществляется организациями на безвозмездной для граждан основе.</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right"/>
        <w:outlineLvl w:val="0"/>
        <w:rPr>
          <w:rFonts w:ascii="Calibri" w:hAnsi="Calibri" w:cs="Calibri"/>
        </w:rPr>
      </w:pPr>
      <w:bookmarkStart w:id="18" w:name="Par211"/>
      <w:bookmarkEnd w:id="18"/>
      <w:r>
        <w:rPr>
          <w:rFonts w:ascii="Calibri" w:hAnsi="Calibri" w:cs="Calibri"/>
        </w:rPr>
        <w:t>Утверждены</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b/>
          <w:bCs/>
        </w:rPr>
      </w:pPr>
      <w:bookmarkStart w:id="19" w:name="Par216"/>
      <w:bookmarkEnd w:id="19"/>
      <w:r>
        <w:rPr>
          <w:rFonts w:ascii="Calibri" w:hAnsi="Calibri" w:cs="Calibri"/>
          <w:b/>
          <w:bCs/>
        </w:rPr>
        <w:t>ПРАВИЛА</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ДОГОВОРА ОБ ОСУЩЕСТВЛЕНИИ</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ИЛИ ПОПЕЧИТЕЛЬСТВА В ОТНОШЕНИИ</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НЕСОВЕРШЕННОЛЕТНЕГО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 </w:t>
      </w:r>
      <w:hyperlink r:id="rId104" w:history="1">
        <w:r>
          <w:rPr>
            <w:rFonts w:ascii="Calibri" w:hAnsi="Calibri" w:cs="Calibri"/>
            <w:color w:val="0000FF"/>
          </w:rPr>
          <w:t>договора</w:t>
        </w:r>
      </w:hyperlink>
      <w:r>
        <w:rPr>
          <w:rFonts w:ascii="Calibri" w:hAnsi="Calibri" w:cs="Calibri"/>
        </w:rPr>
        <w:t xml:space="preserve"> 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заключение договора через представителя опекуна.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w:t>
      </w:r>
      <w:hyperlink w:anchor="Par424" w:history="1">
        <w:r>
          <w:rPr>
            <w:rFonts w:ascii="Calibri" w:hAnsi="Calibri" w:cs="Calibri"/>
            <w:color w:val="0000FF"/>
          </w:rPr>
          <w:t>отчету</w:t>
        </w:r>
      </w:hyperlink>
      <w:r>
        <w:rPr>
          <w:rFonts w:ascii="Calibri" w:hAnsi="Calibri" w:cs="Calibri"/>
        </w:rPr>
        <w:t xml:space="preserve"> опекуна о хранении, об использовании имущества несовершеннолетнего подопечного и об управлении таким имуществом.</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right"/>
        <w:outlineLvl w:val="0"/>
        <w:rPr>
          <w:rFonts w:ascii="Calibri" w:hAnsi="Calibri" w:cs="Calibri"/>
        </w:rPr>
      </w:pPr>
      <w:bookmarkStart w:id="20" w:name="Par233"/>
      <w:bookmarkEnd w:id="20"/>
      <w:r>
        <w:rPr>
          <w:rFonts w:ascii="Calibri" w:hAnsi="Calibri" w:cs="Calibri"/>
        </w:rPr>
        <w:t>Утверждены</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b/>
          <w:bCs/>
        </w:rPr>
      </w:pPr>
      <w:bookmarkStart w:id="21" w:name="Par238"/>
      <w:bookmarkEnd w:id="21"/>
      <w:r>
        <w:rPr>
          <w:rFonts w:ascii="Calibri" w:hAnsi="Calibri" w:cs="Calibri"/>
          <w:b/>
          <w:bCs/>
        </w:rPr>
        <w:t>ПРАВИЛА</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СОЗДАНИЯ ПРИЕМНОЙ СЕМЬИ И ОСУЩЕСТВЛЕНИЯ КОНТРОЛЯ</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УСЛОВИЯМИ ЖИЗНИ И ВОСПИТАНИЯ РЕБЕНКА (ДЕТЕЙ)</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ПРИЕМНОЙ СЕМЬЕ</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создания приемной семьи и осуществления контроля за условиями жизни и воспитания ребенка (детей) в приемной семье.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Приемной семьей признается опека или попечительство над ребенком (детьми) на </w:t>
      </w:r>
      <w:r>
        <w:rPr>
          <w:rFonts w:ascii="Calibri" w:hAnsi="Calibri" w:cs="Calibri"/>
        </w:rPr>
        <w:lastRenderedPageBreak/>
        <w:t>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 приемной семье заключается в соответствии с </w:t>
      </w:r>
      <w:hyperlink w:anchor="Par216" w:history="1">
        <w:r>
          <w:rPr>
            <w:rFonts w:ascii="Calibri" w:hAnsi="Calibri" w:cs="Calibri"/>
            <w:color w:val="0000FF"/>
          </w:rPr>
          <w:t>Правилами</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w:t>
      </w:r>
      <w:hyperlink r:id="rId105" w:history="1">
        <w:r>
          <w:rPr>
            <w:rFonts w:ascii="Calibri" w:hAnsi="Calibri" w:cs="Calibri"/>
            <w:color w:val="0000FF"/>
          </w:rPr>
          <w:t>статьи 153.1</w:t>
        </w:r>
      </w:hyperlink>
      <w:r>
        <w:rPr>
          <w:rFonts w:ascii="Calibri" w:hAnsi="Calibri" w:cs="Calibri"/>
        </w:rPr>
        <w:t xml:space="preserve"> Семейного кодекса Российской Федерации.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воспитание в приемную семью передается ребенок, оставшийся без попечения родителей.</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 в приемной семье, включая родных и усыновленных детей, не превышает, как правило, 8 человек.</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несут ответственность в установленном законом порядке за достоверность предоставляемых сведений.</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передаче ребенка на воспитание в приемную семью орган опеки и попечительства руководствуется интересами ребенка.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ребенка в приемную семью осуществляется с учетом его мнения.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 приемную семью ребенка, достигшего 10 лет, осуществляется только с его согласия.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являющиеся родственниками, передаются в одну приемную семью, за исключением случаев, когда они не могут воспитываться вместе.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Контроль за условиями жизни и воспитания ребенка (детей) в приемной семье осуществляется в соответствии с </w:t>
      </w:r>
      <w:hyperlink w:anchor="Par270" w:history="1">
        <w:r>
          <w:rPr>
            <w:rFonts w:ascii="Calibri" w:hAnsi="Calibri" w:cs="Calibri"/>
            <w:color w:val="0000FF"/>
          </w:rPr>
          <w:t>Правилами</w:t>
        </w:r>
      </w:hyperlink>
      <w:r>
        <w:rPr>
          <w:rFonts w:ascii="Calibri" w:hAnsi="Calibri" w:cs="Calibri"/>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 от 18 мая 2009 г. N 423.</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right"/>
        <w:outlineLvl w:val="0"/>
        <w:rPr>
          <w:rFonts w:ascii="Calibri" w:hAnsi="Calibri" w:cs="Calibri"/>
        </w:rPr>
      </w:pPr>
      <w:bookmarkStart w:id="22" w:name="Par265"/>
      <w:bookmarkEnd w:id="22"/>
      <w:r>
        <w:rPr>
          <w:rFonts w:ascii="Calibri" w:hAnsi="Calibri" w:cs="Calibri"/>
        </w:rPr>
        <w:t>Утверждены</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 Правительства</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b/>
          <w:bCs/>
        </w:rPr>
      </w:pPr>
      <w:bookmarkStart w:id="23" w:name="Par270"/>
      <w:bookmarkEnd w:id="23"/>
      <w:r>
        <w:rPr>
          <w:rFonts w:ascii="Calibri" w:hAnsi="Calibri" w:cs="Calibri"/>
          <w:b/>
          <w:bCs/>
        </w:rPr>
        <w:t>ПРАВИЛА</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ОРГАНАМИ ОПЕКИ И ПОПЕЧИТЕЛЬСТВА ПРОВЕРКИ</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ЖИЗНИ НЕСОВЕРШЕННОЛЕТНИХ ПОДОПЕЧНЫХ, СОБЛЮДЕНИЯ</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ОПЕКУНАМИ ИЛИ ПОПЕЧИТЕЛЯМИ ПРАВ И ЗАКОННЫХ ИНТЕРЕСОВ</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ПОДОПЕЧНЫХ, ОБЕСПЕЧЕНИЯ СОХРАННОСТИ</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ИМУЩЕСТВА, А ТАКЖЕ ВЫПОЛНЕНИЯ ОПЕКУНАМИ</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ПОПЕЧИТЕЛЯМИ ТРЕБОВАНИЙ К ОСУЩЕСТВЛЕНИЮ</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СВОИХ ПРАВ И ИСПОЛНЕНИЮ СВОИХ ОБЯЗАННОСТЕЙ</w:t>
      </w:r>
    </w:p>
    <w:p w:rsidR="00927451" w:rsidRDefault="00927451">
      <w:pPr>
        <w:widowControl w:val="0"/>
        <w:autoSpaceDE w:val="0"/>
        <w:autoSpaceDN w:val="0"/>
        <w:adjustRightInd w:val="0"/>
        <w:spacing w:after="0" w:line="240" w:lineRule="auto"/>
        <w:jc w:val="center"/>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помещении подопечного под опеку или попечительство плановая проверка проводится в виде посещения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 раз в течение первого месяца после принятия органом опеки и попечительства решения о назначении опекуна;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 раз в 3 месяца в течение первого года после принятия органом опеки и попечительства решения о назначении опекуна;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 раз в 6 месяцев в течение второго года и последующих лет после принятия органом опеки и попечительства решения о назначении опекуна.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 раз в течение первого месяца после принятия органом опеки и попечительства решения о помещении ребенка в организацию для детей-сирот под надзор;</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w:t>
      </w:r>
      <w:r>
        <w:rPr>
          <w:rFonts w:ascii="Calibri" w:hAnsi="Calibri" w:cs="Calibri"/>
        </w:rPr>
        <w:lastRenderedPageBreak/>
        <w:t>попечительства вправе провести внеплановую проверку.</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раздельного проживания попечителей и их несовершеннолетних подопечных в соответствии со </w:t>
      </w:r>
      <w:hyperlink r:id="rId108" w:history="1">
        <w:r>
          <w:rPr>
            <w:rFonts w:ascii="Calibri" w:hAnsi="Calibri" w:cs="Calibri"/>
            <w:color w:val="0000FF"/>
          </w:rPr>
          <w:t>статьей 36</w:t>
        </w:r>
      </w:hyperlink>
      <w:r>
        <w:rPr>
          <w:rFonts w:ascii="Calibri" w:hAnsi="Calibri" w:cs="Calibri"/>
        </w:rPr>
        <w:t xml:space="preserve"> Гражданского кодекса Российской Федерации проверка проводится по месту жительства подопечного.</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по форме, устанавливаемой Министерством образования и науки Российской Федерации.</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акте проверки условий жизни подопечного указываются: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соблюдения прав и законных интересов подопечного, обеспечения сохранности его имущества;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выявлении фактов неисполнения, ненадлежащего исполнения опекуном обязанностей,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выявленных нарушений и сроки их устранения;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рекомендации опекуну о принятии мер по улучшению условий жизни подопечного и исполнению опекуном возложенных на него обязанностей;</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предложения о привлечении опекуна к ответственности за неисполнение, ненадлежащее исполнение им обязанностей, предусмотренных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(при необходимости).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условий жизни подопечного может быть оспорен опекуном в судебном порядке.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 проверки условий жизни подопечного является документом строгой отчетности и хранится в личном деле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меры по временному устройству подопечного (при необходимости);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устройстве подопечного в другую семью или в организацию для детей-сирот.</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w:t>
      </w:r>
      <w:hyperlink r:id="rId115" w:history="1">
        <w:r>
          <w:rPr>
            <w:rFonts w:ascii="Calibri" w:hAnsi="Calibri" w:cs="Calibri"/>
            <w:color w:val="0000FF"/>
          </w:rPr>
          <w:t>порядке</w:t>
        </w:r>
      </w:hyperlink>
      <w:r>
        <w:rPr>
          <w:rFonts w:ascii="Calibri" w:hAnsi="Calibri" w:cs="Calibri"/>
        </w:rPr>
        <w:t>, установленном семейным законодательством Российской Федерации.</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right"/>
        <w:outlineLvl w:val="0"/>
        <w:rPr>
          <w:rFonts w:ascii="Calibri" w:hAnsi="Calibri" w:cs="Calibri"/>
        </w:rPr>
      </w:pPr>
      <w:bookmarkStart w:id="24" w:name="Par324"/>
      <w:bookmarkEnd w:id="24"/>
      <w:r>
        <w:rPr>
          <w:rFonts w:ascii="Calibri" w:hAnsi="Calibri" w:cs="Calibri"/>
        </w:rPr>
        <w:t>Утверждены</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b/>
          <w:bCs/>
        </w:rPr>
      </w:pPr>
      <w:bookmarkStart w:id="25" w:name="Par329"/>
      <w:bookmarkEnd w:id="25"/>
      <w:r>
        <w:rPr>
          <w:rFonts w:ascii="Calibri" w:hAnsi="Calibri" w:cs="Calibri"/>
          <w:b/>
          <w:bCs/>
        </w:rPr>
        <w:t>ПРАВИЛА</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ЛИЧНЫХ ДЕЛ НЕСОВЕРШЕННОЛЕТНИХ ПОДОПЕЧНЫХ</w:t>
      </w:r>
    </w:p>
    <w:p w:rsidR="00927451" w:rsidRDefault="00927451">
      <w:pPr>
        <w:widowControl w:val="0"/>
        <w:autoSpaceDE w:val="0"/>
        <w:autoSpaceDN w:val="0"/>
        <w:adjustRightInd w:val="0"/>
        <w:spacing w:after="0" w:line="240" w:lineRule="auto"/>
        <w:jc w:val="center"/>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26.07.2010 </w:t>
      </w:r>
      <w:hyperlink r:id="rId116" w:history="1">
        <w:r>
          <w:rPr>
            <w:rFonts w:ascii="Calibri" w:hAnsi="Calibri" w:cs="Calibri"/>
            <w:color w:val="0000FF"/>
          </w:rPr>
          <w:t>N 559</w:t>
        </w:r>
      </w:hyperlink>
      <w:r>
        <w:rPr>
          <w:rFonts w:ascii="Calibri" w:hAnsi="Calibri" w:cs="Calibri"/>
        </w:rPr>
        <w:t>,</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117" w:history="1">
        <w:r>
          <w:rPr>
            <w:rFonts w:ascii="Calibri" w:hAnsi="Calibri" w:cs="Calibri"/>
            <w:color w:val="0000FF"/>
          </w:rPr>
          <w:t>N 118</w:t>
        </w:r>
      </w:hyperlink>
      <w:r>
        <w:rPr>
          <w:rFonts w:ascii="Calibri" w:hAnsi="Calibri" w:cs="Calibri"/>
        </w:rPr>
        <w:t xml:space="preserve">, от 10.02.2014 </w:t>
      </w:r>
      <w:hyperlink r:id="rId118" w:history="1">
        <w:r>
          <w:rPr>
            <w:rFonts w:ascii="Calibri" w:hAnsi="Calibri" w:cs="Calibri"/>
            <w:color w:val="0000FF"/>
          </w:rPr>
          <w:t>N 93</w:t>
        </w:r>
      </w:hyperlink>
      <w:r>
        <w:rPr>
          <w:rFonts w:ascii="Calibri" w:hAnsi="Calibri" w:cs="Calibri"/>
        </w:rPr>
        <w:t>)</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ведения личных дел несовершеннолетних подопечных (далее - подопечные).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на каждого подопечного формирует личное дело, в котором хранятся:</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26" w:name="Par338"/>
      <w:bookmarkEnd w:id="26"/>
      <w:r>
        <w:rPr>
          <w:rFonts w:ascii="Calibri" w:hAnsi="Calibri" w:cs="Calibri"/>
        </w:rP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27" w:name="Par340"/>
      <w:bookmarkEnd w:id="27"/>
      <w:r>
        <w:rPr>
          <w:rFonts w:ascii="Calibri" w:hAnsi="Calibri" w:cs="Calibri"/>
        </w:rPr>
        <w:t>в) документы, подтверждающие отсутствие родителей (единственного родителя) или невозможность воспитания ими несовершеннолетних:</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смерти родителей (единственного родителя);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найденного (подкинутого) ребенка, выданный органом внутренних дел или органом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родителей (единственного родителя) о согласии на усыновление (удочерение) ребенка, оформленное в установленном порядке;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суда о назначении родителям наказания в виде лишения свободы;</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справка о состоянии здоровья матери и течении родов (в случае передачи подопечного из родильного дома, родильного отделения медицинской организации);</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28" w:name="Par350"/>
      <w:bookmarkEnd w:id="28"/>
      <w:r>
        <w:rPr>
          <w:rFonts w:ascii="Calibri" w:hAnsi="Calibri" w:cs="Calibri"/>
        </w:rPr>
        <w:t>е) документы об образовании (для подопечных школьного возраста).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также включаются следующие документы (при их наличии):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выписка из домовой книги или справка о регистрации подопечного по месту жительства и составе семьи;</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29" w:name="Par353"/>
      <w:bookmarkEnd w:id="29"/>
      <w:r>
        <w:rPr>
          <w:rFonts w:ascii="Calibri" w:hAnsi="Calibri" w:cs="Calibri"/>
        </w:rPr>
        <w:lastRenderedPageBreak/>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договоры об использовании жилых помещений, принадлежащих подопечному на праве собственности;</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30" w:name="Par355"/>
      <w:bookmarkEnd w:id="30"/>
      <w:r>
        <w:rPr>
          <w:rFonts w:ascii="Calibri" w:hAnsi="Calibri" w:cs="Calibri"/>
        </w:rPr>
        <w:t>г) опись имущества подопечного и документы, содержащие сведения о лицах, отвечающих за его сохранность;</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акты проверок условий жизни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31" w:name="Par357"/>
      <w:bookmarkEnd w:id="31"/>
      <w:r>
        <w:rPr>
          <w:rFonts w:ascii="Calibri" w:hAnsi="Calibri" w:cs="Calibri"/>
        </w:rPr>
        <w:t>е) договоры об открытии на имя подопечного счетов в кредитных организациях;</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сведения о наличии и месте жительства (месте нахождения) братьев, сестер и других близких родственников;</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полис обязательного медицинского страхования;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справка медико-социальной экспертизы установленного </w:t>
      </w:r>
      <w:hyperlink r:id="rId119" w:history="1">
        <w:r>
          <w:rPr>
            <w:rFonts w:ascii="Calibri" w:hAnsi="Calibri" w:cs="Calibri"/>
            <w:color w:val="0000FF"/>
          </w:rPr>
          <w:t>образца</w:t>
        </w:r>
      </w:hyperlink>
      <w:r>
        <w:rPr>
          <w:rFonts w:ascii="Calibri" w:hAnsi="Calibri" w:cs="Calibri"/>
        </w:rPr>
        <w:t xml:space="preserve"> о признании подопечного инвалидом, </w:t>
      </w:r>
      <w:hyperlink r:id="rId120" w:history="1">
        <w:r>
          <w:rPr>
            <w:rFonts w:ascii="Calibri" w:hAnsi="Calibri" w:cs="Calibri"/>
            <w:color w:val="0000FF"/>
          </w:rPr>
          <w:t>индивидуальная программа</w:t>
        </w:r>
      </w:hyperlink>
      <w:r>
        <w:rPr>
          <w:rFonts w:ascii="Calibri" w:hAnsi="Calibri" w:cs="Calibri"/>
        </w:rPr>
        <w:t xml:space="preserve"> его реабилитации;</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32" w:name="Par362"/>
      <w:bookmarkEnd w:id="32"/>
      <w:r>
        <w:rPr>
          <w:rFonts w:ascii="Calibri" w:hAnsi="Calibri" w:cs="Calibri"/>
        </w:rPr>
        <w:t>л) предварительное разрешение органа опеки и попечительства о распоряжении доходами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расходование денежных средств на нужды подопечного, и отчет об использовании денежных средств;</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договоры (купли-продажи, доверительного управления имуществом, поручения, иные договоры), заключенные в интересах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свидетельства о праве на наследство;</w:t>
      </w:r>
    </w:p>
    <w:p w:rsidR="00927451" w:rsidRDefault="00927451">
      <w:pPr>
        <w:widowControl w:val="0"/>
        <w:autoSpaceDE w:val="0"/>
        <w:autoSpaceDN w:val="0"/>
        <w:adjustRightInd w:val="0"/>
        <w:spacing w:after="0" w:line="240" w:lineRule="auto"/>
        <w:ind w:firstLine="540"/>
        <w:jc w:val="both"/>
        <w:rPr>
          <w:rFonts w:ascii="Calibri" w:hAnsi="Calibri" w:cs="Calibri"/>
        </w:rPr>
      </w:pPr>
      <w:bookmarkStart w:id="33" w:name="Par366"/>
      <w:bookmarkEnd w:id="33"/>
      <w:r>
        <w:rPr>
          <w:rFonts w:ascii="Calibri" w:hAnsi="Calibri" w:cs="Calibri"/>
        </w:rPr>
        <w:t>п) справка с места работы (учебы)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гражданин, выразивший желание стать опекуном), с медицинским диагнозом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согласие (заявление) подопечного, достигшего 10 лет, с назначением опекуна или попечителя (далее - опекун);</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иные документы.</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424" w:history="1">
        <w:r>
          <w:rPr>
            <w:rFonts w:ascii="Calibri" w:hAnsi="Calibri" w:cs="Calibri"/>
            <w:color w:val="0000FF"/>
          </w:rPr>
          <w:t>отчете</w:t>
        </w:r>
      </w:hyperlink>
      <w:r>
        <w:rPr>
          <w:rFonts w:ascii="Calibri" w:hAnsi="Calibri" w:cs="Calibri"/>
        </w:rPr>
        <w:t xml:space="preserve"> опекуна указываются: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хранения имущества подопечного, переданного на хранение;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место нахождения имущества подопечного, не переданного в порядке, предусмотренном </w:t>
      </w:r>
      <w:hyperlink r:id="rId122" w:history="1">
        <w:r>
          <w:rPr>
            <w:rFonts w:ascii="Calibri" w:hAnsi="Calibri" w:cs="Calibri"/>
            <w:color w:val="0000FF"/>
          </w:rPr>
          <w:t>статьей 38</w:t>
        </w:r>
      </w:hyperlink>
      <w:r>
        <w:rPr>
          <w:rFonts w:ascii="Calibri" w:hAnsi="Calibri" w:cs="Calibri"/>
        </w:rPr>
        <w:t xml:space="preserve"> Гражданского кодекса Российской Федерации, в доверительное управление, и сведения о его состоянии;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отчуждении имущества подопечного, совершенном с согласия органа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приобретении имущества, в том числе взамен отчужденного;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доходах, полученных подопечным за год, с указанием суммы дохода, даты получения и источника;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расходах, произведенных с согласия органа опеки и попечительства за счет имущества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утверждения отчета опекуна орган опеки и попечительства исключает из описи </w:t>
      </w:r>
      <w:r>
        <w:rPr>
          <w:rFonts w:ascii="Calibri" w:hAnsi="Calibri" w:cs="Calibri"/>
        </w:rPr>
        <w:lastRenderedPageBreak/>
        <w:t>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w:t>
      </w:r>
      <w:hyperlink r:id="rId126" w:history="1">
        <w:r>
          <w:rPr>
            <w:rFonts w:ascii="Calibri" w:hAnsi="Calibri" w:cs="Calibri"/>
            <w:color w:val="0000FF"/>
          </w:rPr>
          <w:t>законом</w:t>
        </w:r>
      </w:hyperlink>
      <w:r>
        <w:rPr>
          <w:rFonts w:ascii="Calibri" w:hAnsi="Calibri" w:cs="Calibri"/>
        </w:rPr>
        <w:t>, - нотариально заверенные копии документов.</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w:anchor="Par338" w:history="1">
        <w:r>
          <w:rPr>
            <w:rFonts w:ascii="Calibri" w:hAnsi="Calibri" w:cs="Calibri"/>
            <w:color w:val="0000FF"/>
          </w:rPr>
          <w:t>подпунктах "а"</w:t>
        </w:r>
      </w:hyperlink>
      <w:r>
        <w:rPr>
          <w:rFonts w:ascii="Calibri" w:hAnsi="Calibri" w:cs="Calibri"/>
        </w:rPr>
        <w:t xml:space="preserve">, </w:t>
      </w:r>
      <w:hyperlink w:anchor="Par340" w:history="1">
        <w:r>
          <w:rPr>
            <w:rFonts w:ascii="Calibri" w:hAnsi="Calibri" w:cs="Calibri"/>
            <w:color w:val="0000FF"/>
          </w:rPr>
          <w:t>"в"</w:t>
        </w:r>
      </w:hyperlink>
      <w:r>
        <w:rPr>
          <w:rFonts w:ascii="Calibri" w:hAnsi="Calibri" w:cs="Calibri"/>
        </w:rPr>
        <w:t xml:space="preserve"> - </w:t>
      </w:r>
      <w:hyperlink w:anchor="Par350" w:history="1">
        <w:r>
          <w:rPr>
            <w:rFonts w:ascii="Calibri" w:hAnsi="Calibri" w:cs="Calibri"/>
            <w:color w:val="0000FF"/>
          </w:rPr>
          <w:t>"е" пункта 2</w:t>
        </w:r>
      </w:hyperlink>
      <w:r>
        <w:rPr>
          <w:rFonts w:ascii="Calibri" w:hAnsi="Calibri" w:cs="Calibri"/>
        </w:rPr>
        <w:t xml:space="preserve"> и </w:t>
      </w:r>
      <w:hyperlink w:anchor="Par353" w:history="1">
        <w:r>
          <w:rPr>
            <w:rFonts w:ascii="Calibri" w:hAnsi="Calibri" w:cs="Calibri"/>
            <w:color w:val="0000FF"/>
          </w:rPr>
          <w:t>подпунктах "б"</w:t>
        </w:r>
      </w:hyperlink>
      <w:r>
        <w:rPr>
          <w:rFonts w:ascii="Calibri" w:hAnsi="Calibri" w:cs="Calibri"/>
        </w:rPr>
        <w:t xml:space="preserve"> - </w:t>
      </w:r>
      <w:hyperlink w:anchor="Par355" w:history="1">
        <w:r>
          <w:rPr>
            <w:rFonts w:ascii="Calibri" w:hAnsi="Calibri" w:cs="Calibri"/>
            <w:color w:val="0000FF"/>
          </w:rPr>
          <w:t>"г"</w:t>
        </w:r>
      </w:hyperlink>
      <w:r>
        <w:rPr>
          <w:rFonts w:ascii="Calibri" w:hAnsi="Calibri" w:cs="Calibri"/>
        </w:rPr>
        <w:t xml:space="preserve">, </w:t>
      </w:r>
      <w:hyperlink w:anchor="Par357" w:history="1">
        <w:r>
          <w:rPr>
            <w:rFonts w:ascii="Calibri" w:hAnsi="Calibri" w:cs="Calibri"/>
            <w:color w:val="0000FF"/>
          </w:rPr>
          <w:t>"е"</w:t>
        </w:r>
      </w:hyperlink>
      <w:r>
        <w:rPr>
          <w:rFonts w:ascii="Calibri" w:hAnsi="Calibri" w:cs="Calibri"/>
        </w:rPr>
        <w:t xml:space="preserve"> - </w:t>
      </w:r>
      <w:hyperlink w:anchor="Par362" w:history="1">
        <w:r>
          <w:rPr>
            <w:rFonts w:ascii="Calibri" w:hAnsi="Calibri" w:cs="Calibri"/>
            <w:color w:val="0000FF"/>
          </w:rPr>
          <w:t>"л"</w:t>
        </w:r>
      </w:hyperlink>
      <w:r>
        <w:rPr>
          <w:rFonts w:ascii="Calibri" w:hAnsi="Calibri" w:cs="Calibri"/>
        </w:rPr>
        <w:t xml:space="preserve"> и </w:t>
      </w:r>
      <w:hyperlink w:anchor="Par366" w:history="1">
        <w:r>
          <w:rPr>
            <w:rFonts w:ascii="Calibri" w:hAnsi="Calibri" w:cs="Calibri"/>
            <w:color w:val="0000FF"/>
          </w:rPr>
          <w:t>"п" пункта 3</w:t>
        </w:r>
      </w:hyperlink>
      <w:r>
        <w:rPr>
          <w:rFonts w:ascii="Calibri" w:hAnsi="Calibri" w:cs="Calibri"/>
        </w:rPr>
        <w:t xml:space="preserve"> настоящих Правил.</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опеки или попечительства опекун передает указанные документы в орган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помещении подопечного в организацию для детей-сирот орган опеки и попечительства:</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передает документы, хранящиеся в личном деле подопечного, по описи должностному лицу организации для детей-сирот;</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хранит акт о направлении подопечного в организацию для детей-сирот, а также акт передачи личного дела и опись документов.</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Ведение личных дел подопечных, помещенных в организацию для детей-сирот, и составление описи документов, содержащихся в их личных делах, осуществляются уполномоченным специалистом организации для детей-сирот.</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передаче подопечного из организации для детей-сирот под опеку или </w:t>
      </w:r>
      <w:r>
        <w:rPr>
          <w:rFonts w:ascii="Calibri" w:hAnsi="Calibri" w:cs="Calibri"/>
        </w:rPr>
        <w:lastRenderedPageBreak/>
        <w:t>попечительство его личное дело направляется в орган опеки и попечительства по новому месту жительства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 опеки и попечительства или организация для детей-сирот обеспечивают конфиденциальность при хранении личных дел подопечных.</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полис обязательного медицинского страхования;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об образовании;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сведения о наличии и месте жительства (месте нахождения) братьев, сестер и других близких родственников;</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пребывании подопечного в организации для детей-сирот (в случае завершения пребывания подопечного в организации для детей-сирот);</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пенсионное удостоверение (при наличии);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пенсионная книжка (при наличии);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удостоверение об инвалидности (при наличии);</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страховое свидетельство обязательного пенсионного страхования.</w:t>
      </w:r>
    </w:p>
    <w:p w:rsidR="00927451" w:rsidRDefault="009274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927451" w:rsidRDefault="0092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26.07.2010 N 559)</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right"/>
        <w:outlineLvl w:val="0"/>
        <w:rPr>
          <w:rFonts w:ascii="Calibri" w:hAnsi="Calibri" w:cs="Calibri"/>
        </w:rPr>
      </w:pPr>
      <w:bookmarkStart w:id="34" w:name="Par419"/>
      <w:bookmarkEnd w:id="34"/>
      <w:r>
        <w:rPr>
          <w:rFonts w:ascii="Calibri" w:hAnsi="Calibri" w:cs="Calibri"/>
        </w:rPr>
        <w:t>Утверждена</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7451" w:rsidRDefault="00927451">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b/>
          <w:bCs/>
        </w:rPr>
      </w:pPr>
      <w:bookmarkStart w:id="35" w:name="Par424"/>
      <w:bookmarkEnd w:id="35"/>
      <w:r>
        <w:rPr>
          <w:rFonts w:ascii="Calibri" w:hAnsi="Calibri" w:cs="Calibri"/>
          <w:b/>
          <w:bCs/>
        </w:rPr>
        <w:t>ФОРМА ОТЧЕТА</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ОПЕКУНА ИЛИ ПОПЕЧИТЕЛЯ О ХРАНЕНИИ, ОБ ИСПОЛЬЗОВАНИИ</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НЕСОВЕРШЕННОЛЕТНЕГО ПОДОПЕЧНОГО И ОБ УПРАВЛЕНИИ</w:t>
      </w:r>
    </w:p>
    <w:p w:rsidR="00927451" w:rsidRDefault="009274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ТАКИМ ИМУЩЕСТВОМ</w:t>
      </w:r>
    </w:p>
    <w:p w:rsidR="00927451" w:rsidRDefault="00927451">
      <w:pPr>
        <w:widowControl w:val="0"/>
        <w:autoSpaceDE w:val="0"/>
        <w:autoSpaceDN w:val="0"/>
        <w:adjustRightInd w:val="0"/>
        <w:spacing w:after="0" w:line="240" w:lineRule="auto"/>
        <w:jc w:val="center"/>
        <w:rPr>
          <w:rFonts w:ascii="Calibri" w:hAnsi="Calibri" w:cs="Calibri"/>
        </w:rPr>
      </w:pP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27451" w:rsidRDefault="009274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927451" w:rsidRDefault="00927451">
      <w:pPr>
        <w:widowControl w:val="0"/>
        <w:autoSpaceDE w:val="0"/>
        <w:autoSpaceDN w:val="0"/>
        <w:adjustRightInd w:val="0"/>
        <w:spacing w:after="0" w:line="240" w:lineRule="auto"/>
        <w:ind w:firstLine="540"/>
        <w:jc w:val="both"/>
        <w:rPr>
          <w:rFonts w:ascii="Calibri" w:hAnsi="Calibri" w:cs="Calibri"/>
        </w:rPr>
      </w:pPr>
    </w:p>
    <w:p w:rsidR="00927451" w:rsidRDefault="00927451">
      <w:pPr>
        <w:pStyle w:val="ConsPlusNonformat"/>
        <w:jc w:val="both"/>
      </w:pPr>
      <w:r>
        <w:t xml:space="preserve">                                                     Утверждаю</w:t>
      </w:r>
    </w:p>
    <w:p w:rsidR="00927451" w:rsidRDefault="00927451">
      <w:pPr>
        <w:pStyle w:val="ConsPlusNonformat"/>
        <w:jc w:val="both"/>
      </w:pPr>
      <w:r>
        <w:t xml:space="preserve">                                       ____________________________________</w:t>
      </w:r>
    </w:p>
    <w:p w:rsidR="00927451" w:rsidRDefault="00927451">
      <w:pPr>
        <w:pStyle w:val="ConsPlusNonformat"/>
        <w:jc w:val="both"/>
      </w:pPr>
      <w:r>
        <w:t xml:space="preserve">                                       (ф.и.о., подпись руководителя органа</w:t>
      </w:r>
    </w:p>
    <w:p w:rsidR="00927451" w:rsidRDefault="00927451">
      <w:pPr>
        <w:pStyle w:val="ConsPlusNonformat"/>
        <w:jc w:val="both"/>
      </w:pPr>
      <w:r>
        <w:t xml:space="preserve">                                              опеки и попечительства)</w:t>
      </w:r>
    </w:p>
    <w:p w:rsidR="00927451" w:rsidRDefault="00927451">
      <w:pPr>
        <w:pStyle w:val="ConsPlusNonformat"/>
        <w:jc w:val="both"/>
      </w:pPr>
    </w:p>
    <w:p w:rsidR="00927451" w:rsidRDefault="00927451">
      <w:pPr>
        <w:pStyle w:val="ConsPlusNonformat"/>
        <w:jc w:val="both"/>
      </w:pPr>
      <w:r>
        <w:t xml:space="preserve">                                                                       М.П.</w:t>
      </w:r>
    </w:p>
    <w:p w:rsidR="00927451" w:rsidRDefault="00927451">
      <w:pPr>
        <w:pStyle w:val="ConsPlusNonformat"/>
        <w:jc w:val="both"/>
      </w:pPr>
    </w:p>
    <w:p w:rsidR="00927451" w:rsidRDefault="00927451">
      <w:pPr>
        <w:pStyle w:val="ConsPlusNonformat"/>
        <w:jc w:val="both"/>
      </w:pPr>
      <w:r>
        <w:lastRenderedPageBreak/>
        <w:t xml:space="preserve">                                          "__" _________________ 20__ г.</w:t>
      </w:r>
    </w:p>
    <w:p w:rsidR="00927451" w:rsidRDefault="00927451">
      <w:pPr>
        <w:pStyle w:val="ConsPlusNonformat"/>
        <w:jc w:val="both"/>
      </w:pPr>
      <w:r>
        <w:t xml:space="preserve">                                             (дата составления отчета)</w:t>
      </w:r>
    </w:p>
    <w:p w:rsidR="00927451" w:rsidRDefault="00927451">
      <w:pPr>
        <w:pStyle w:val="ConsPlusNonformat"/>
        <w:jc w:val="both"/>
      </w:pPr>
    </w:p>
    <w:p w:rsidR="00927451" w:rsidRDefault="00927451">
      <w:pPr>
        <w:pStyle w:val="ConsPlusNonformat"/>
        <w:jc w:val="both"/>
      </w:pPr>
      <w:bookmarkStart w:id="36" w:name="Par442"/>
      <w:bookmarkEnd w:id="36"/>
      <w:r>
        <w:t xml:space="preserve">                                   ОТЧЕТ</w:t>
      </w:r>
    </w:p>
    <w:p w:rsidR="00927451" w:rsidRDefault="00927451">
      <w:pPr>
        <w:pStyle w:val="ConsPlusNonformat"/>
        <w:jc w:val="both"/>
      </w:pPr>
      <w:r>
        <w:t xml:space="preserve">                    опекуна или попечителя о хранении,</w:t>
      </w:r>
    </w:p>
    <w:p w:rsidR="00927451" w:rsidRDefault="00927451">
      <w:pPr>
        <w:pStyle w:val="ConsPlusNonformat"/>
        <w:jc w:val="both"/>
      </w:pPr>
      <w:r>
        <w:t xml:space="preserve">              об использовании имущества несовершеннолетнего</w:t>
      </w:r>
    </w:p>
    <w:p w:rsidR="00927451" w:rsidRDefault="00927451">
      <w:pPr>
        <w:pStyle w:val="ConsPlusNonformat"/>
        <w:jc w:val="both"/>
      </w:pPr>
      <w:r>
        <w:t xml:space="preserve">               подопечного и об управлении таким имуществом</w:t>
      </w:r>
    </w:p>
    <w:p w:rsidR="00927451" w:rsidRDefault="00927451">
      <w:pPr>
        <w:pStyle w:val="ConsPlusNonformat"/>
        <w:jc w:val="both"/>
      </w:pPr>
      <w:r>
        <w:t xml:space="preserve">                                за ____ год</w:t>
      </w:r>
    </w:p>
    <w:p w:rsidR="00927451" w:rsidRDefault="00927451">
      <w:pPr>
        <w:pStyle w:val="ConsPlusNonformat"/>
        <w:jc w:val="both"/>
      </w:pPr>
    </w:p>
    <w:p w:rsidR="00927451" w:rsidRDefault="00927451">
      <w:pPr>
        <w:pStyle w:val="ConsPlusNonformat"/>
        <w:jc w:val="both"/>
      </w:pPr>
      <w:r>
        <w:t>1. Отчет подал ___________________________________________________________,</w:t>
      </w:r>
    </w:p>
    <w:p w:rsidR="00927451" w:rsidRDefault="00927451">
      <w:pPr>
        <w:pStyle w:val="ConsPlusNonformat"/>
        <w:jc w:val="both"/>
      </w:pPr>
      <w:r>
        <w:t xml:space="preserve">                                        (ф.и.о.)</w:t>
      </w:r>
    </w:p>
    <w:p w:rsidR="00927451" w:rsidRDefault="00927451">
      <w:pPr>
        <w:pStyle w:val="ConsPlusNonformat"/>
        <w:jc w:val="both"/>
      </w:pPr>
      <w:r>
        <w:t>являющийся опекуном или попечителем ______________________________________,</w:t>
      </w:r>
    </w:p>
    <w:p w:rsidR="00927451" w:rsidRDefault="00927451">
      <w:pPr>
        <w:pStyle w:val="ConsPlusNonformat"/>
        <w:jc w:val="both"/>
      </w:pPr>
      <w:r>
        <w:t xml:space="preserve">                                         (ф.и.о. несовершеннолетнего</w:t>
      </w:r>
    </w:p>
    <w:p w:rsidR="00927451" w:rsidRDefault="00927451">
      <w:pPr>
        <w:pStyle w:val="ConsPlusNonformat"/>
        <w:jc w:val="both"/>
      </w:pPr>
      <w:r>
        <w:t xml:space="preserve">                                                 подопечного)</w:t>
      </w:r>
    </w:p>
    <w:p w:rsidR="00927451" w:rsidRDefault="00927451">
      <w:pPr>
        <w:pStyle w:val="ConsPlusNonformat"/>
        <w:jc w:val="both"/>
      </w:pPr>
      <w:r>
        <w:t>проживающий по адресу: ____________________________________________________</w:t>
      </w:r>
    </w:p>
    <w:p w:rsidR="00927451" w:rsidRDefault="00927451">
      <w:pPr>
        <w:pStyle w:val="ConsPlusNonformat"/>
        <w:jc w:val="both"/>
      </w:pPr>
      <w:r>
        <w:t xml:space="preserve">                            (почтовый индекс, полный адрес опекуна или</w:t>
      </w:r>
    </w:p>
    <w:p w:rsidR="00927451" w:rsidRDefault="00927451">
      <w:pPr>
        <w:pStyle w:val="ConsPlusNonformat"/>
        <w:jc w:val="both"/>
      </w:pPr>
      <w:r>
        <w:t xml:space="preserve">                                          попечителя)</w:t>
      </w:r>
    </w:p>
    <w:p w:rsidR="00927451" w:rsidRDefault="00927451">
      <w:pPr>
        <w:pStyle w:val="ConsPlusNonformat"/>
        <w:jc w:val="both"/>
      </w:pPr>
      <w:r>
        <w:t>Имею документ, удостоверяющий личность, ___________________________________</w:t>
      </w:r>
    </w:p>
    <w:p w:rsidR="00927451" w:rsidRDefault="00927451">
      <w:pPr>
        <w:pStyle w:val="ConsPlusNonformat"/>
        <w:jc w:val="both"/>
      </w:pPr>
      <w:r>
        <w:t xml:space="preserve">                                                  (вид документа)</w:t>
      </w:r>
    </w:p>
    <w:p w:rsidR="00927451" w:rsidRDefault="00927451">
      <w:pPr>
        <w:pStyle w:val="ConsPlusNonformat"/>
        <w:jc w:val="both"/>
      </w:pPr>
      <w:r>
        <w:t>серия ________________________________ номер ______________________________</w:t>
      </w:r>
    </w:p>
    <w:p w:rsidR="00927451" w:rsidRDefault="00927451">
      <w:pPr>
        <w:pStyle w:val="ConsPlusNonformat"/>
        <w:jc w:val="both"/>
      </w:pPr>
      <w:r>
        <w:t>кем и когда выдан документ ________________________________________________</w:t>
      </w:r>
    </w:p>
    <w:p w:rsidR="00927451" w:rsidRDefault="00927451">
      <w:pPr>
        <w:pStyle w:val="ConsPlusNonformat"/>
        <w:jc w:val="both"/>
      </w:pPr>
      <w:r>
        <w:t>___________________________________________________________________________</w:t>
      </w:r>
    </w:p>
    <w:p w:rsidR="00927451" w:rsidRDefault="00927451">
      <w:pPr>
        <w:pStyle w:val="ConsPlusNonformat"/>
        <w:jc w:val="both"/>
      </w:pPr>
      <w:r>
        <w:t>Дата рождения ________________ Место рождения _____________________________</w:t>
      </w:r>
    </w:p>
    <w:p w:rsidR="00927451" w:rsidRDefault="00927451">
      <w:pPr>
        <w:pStyle w:val="ConsPlusNonformat"/>
        <w:jc w:val="both"/>
      </w:pPr>
      <w:r>
        <w:t>Телефоны: домашний _____________________ рабочий __________________________</w:t>
      </w:r>
    </w:p>
    <w:p w:rsidR="00927451" w:rsidRDefault="00927451">
      <w:pPr>
        <w:pStyle w:val="ConsPlusNonformat"/>
        <w:jc w:val="both"/>
      </w:pPr>
      <w:r>
        <w:t>Место работы, должность ___________________________________________________</w:t>
      </w:r>
    </w:p>
    <w:p w:rsidR="00927451" w:rsidRDefault="00927451">
      <w:pPr>
        <w:pStyle w:val="ConsPlusNonformat"/>
        <w:jc w:val="both"/>
      </w:pPr>
      <w:r>
        <w:t>2. Отчет  составлен  о хранении, об использовании имущества и об управлении</w:t>
      </w:r>
    </w:p>
    <w:p w:rsidR="00927451" w:rsidRDefault="00927451">
      <w:pPr>
        <w:pStyle w:val="ConsPlusNonformat"/>
        <w:jc w:val="both"/>
      </w:pPr>
      <w:r>
        <w:t>имуществом _______________________________________________________________,</w:t>
      </w:r>
    </w:p>
    <w:p w:rsidR="00927451" w:rsidRDefault="00927451">
      <w:pPr>
        <w:pStyle w:val="ConsPlusNonformat"/>
        <w:jc w:val="both"/>
      </w:pPr>
      <w:r>
        <w:t xml:space="preserve">                       (ф.и.о. несовершеннолетнего подопечного)</w:t>
      </w:r>
    </w:p>
    <w:p w:rsidR="00927451" w:rsidRDefault="00927451">
      <w:pPr>
        <w:pStyle w:val="ConsPlusNonformat"/>
        <w:jc w:val="both"/>
      </w:pPr>
      <w:r>
        <w:t>проживающего по адресу: ___________________________________________________</w:t>
      </w:r>
    </w:p>
    <w:p w:rsidR="00927451" w:rsidRDefault="00927451">
      <w:pPr>
        <w:pStyle w:val="ConsPlusNonformat"/>
        <w:jc w:val="both"/>
      </w:pPr>
      <w:r>
        <w:t xml:space="preserve">                        (почтовый индекс, полный адрес несовершеннолетнего</w:t>
      </w:r>
    </w:p>
    <w:p w:rsidR="00927451" w:rsidRDefault="00927451">
      <w:pPr>
        <w:pStyle w:val="ConsPlusNonformat"/>
        <w:jc w:val="both"/>
      </w:pPr>
      <w:r>
        <w:t xml:space="preserve">                                            подопечного)</w:t>
      </w:r>
    </w:p>
    <w:p w:rsidR="00927451" w:rsidRDefault="00927451">
      <w:pPr>
        <w:pStyle w:val="ConsPlusNonformat"/>
        <w:jc w:val="both"/>
      </w:pPr>
      <w:r>
        <w:t>3. Дата установления опеки или попечительства либо передачи на воспитание в</w:t>
      </w:r>
    </w:p>
    <w:p w:rsidR="00927451" w:rsidRDefault="00927451">
      <w:pPr>
        <w:pStyle w:val="ConsPlusNonformat"/>
        <w:jc w:val="both"/>
      </w:pPr>
      <w:r>
        <w:t>приемную семью ____________________________________________________________</w:t>
      </w:r>
    </w:p>
    <w:p w:rsidR="00927451" w:rsidRDefault="00927451">
      <w:pPr>
        <w:pStyle w:val="ConsPlusNonformat"/>
        <w:jc w:val="both"/>
      </w:pPr>
    </w:p>
    <w:p w:rsidR="00927451" w:rsidRDefault="00927451">
      <w:pPr>
        <w:pStyle w:val="ConsPlusNonformat"/>
        <w:jc w:val="both"/>
      </w:pPr>
      <w:r>
        <w:t>4. Сведения об имуществе несовершеннолетнего подопечного</w:t>
      </w:r>
    </w:p>
    <w:p w:rsidR="00927451" w:rsidRDefault="00927451">
      <w:pPr>
        <w:pStyle w:val="ConsPlusNonformat"/>
        <w:jc w:val="both"/>
      </w:pPr>
    </w:p>
    <w:p w:rsidR="00927451" w:rsidRDefault="00927451">
      <w:pPr>
        <w:pStyle w:val="ConsPlusNonformat"/>
        <w:jc w:val="both"/>
      </w:pPr>
      <w:bookmarkStart w:id="37" w:name="Par475"/>
      <w:bookmarkEnd w:id="37"/>
      <w:r>
        <w:t>4.1. Недвижимое имущество</w:t>
      </w: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N │     Вид и      │ Основание  │  Место   │Площадь│     Сведения о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│п/п│  наименование  │приобретения│нахождения│(кв. м)│  государственной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   имущества    │    </w:t>
      </w:r>
      <w:hyperlink w:anchor="Par519" w:history="1">
        <w:r>
          <w:rPr>
            <w:rFonts w:ascii="Courier New" w:hAnsi="Courier New" w:cs="Courier New"/>
            <w:color w:val="0000FF"/>
            <w:sz w:val="20"/>
            <w:szCs w:val="20"/>
          </w:rPr>
          <w:t>&lt;1&gt;</w:t>
        </w:r>
      </w:hyperlink>
      <w:r>
        <w:rPr>
          <w:rFonts w:ascii="Courier New" w:hAnsi="Courier New" w:cs="Courier New"/>
          <w:sz w:val="20"/>
          <w:szCs w:val="20"/>
        </w:rPr>
        <w:t xml:space="preserve">     │ (адрес)  │       │регистрации прав на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                │            │          │       │     имущество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2        │     3      │    4     │   5   │         6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│1. │Земельные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│участки </w:t>
      </w:r>
      <w:hyperlink w:anchor="Par522" w:history="1">
        <w:r>
          <w:rPr>
            <w:rFonts w:ascii="Courier New" w:hAnsi="Courier New" w:cs="Courier New"/>
            <w:color w:val="0000FF"/>
            <w:sz w:val="20"/>
            <w:szCs w:val="20"/>
          </w:rPr>
          <w:t>&lt;2&gt;</w:t>
        </w:r>
      </w:hyperlink>
      <w:r>
        <w:rPr>
          <w:rFonts w:ascii="Courier New" w:hAnsi="Courier New" w:cs="Courier New"/>
          <w:sz w:val="20"/>
          <w:szCs w:val="20"/>
        </w:rPr>
        <w:t>: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│2)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│3)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│2. │Жилые дома: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│2)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│3)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│3. │Квартиры: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│2)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│3)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│4. │Дачи: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lastRenderedPageBreak/>
        <w:t>│   │2)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│3)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│5. │Гаражи: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│2)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│3)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│6. │Иное недвижимое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│имущество: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│2)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│3)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Nonformat"/>
        <w:jc w:val="both"/>
      </w:pPr>
      <w:r>
        <w:t xml:space="preserve">    --------------------------------</w:t>
      </w:r>
    </w:p>
    <w:p w:rsidR="00927451" w:rsidRDefault="00927451">
      <w:pPr>
        <w:pStyle w:val="ConsPlusNonformat"/>
        <w:jc w:val="both"/>
      </w:pPr>
      <w:bookmarkStart w:id="38" w:name="Par519"/>
      <w:bookmarkEnd w:id="38"/>
      <w:r>
        <w:t xml:space="preserve">    &lt;1&gt;   Указываются   основание  приобретения  (покупка,  мена,  дарение,</w:t>
      </w:r>
    </w:p>
    <w:p w:rsidR="00927451" w:rsidRDefault="00927451">
      <w:pPr>
        <w:pStyle w:val="ConsPlusNonformat"/>
        <w:jc w:val="both"/>
      </w:pPr>
      <w:r>
        <w:t>наследование,  приватизация  и  другие),  а  также  реквизиты (дата, номер)</w:t>
      </w:r>
    </w:p>
    <w:p w:rsidR="00927451" w:rsidRDefault="00927451">
      <w:pPr>
        <w:pStyle w:val="ConsPlusNonformat"/>
        <w:jc w:val="both"/>
      </w:pPr>
      <w:r>
        <w:t>соответствующего договора или акта.</w:t>
      </w:r>
    </w:p>
    <w:p w:rsidR="00927451" w:rsidRDefault="00927451">
      <w:pPr>
        <w:pStyle w:val="ConsPlusNonformat"/>
        <w:jc w:val="both"/>
      </w:pPr>
      <w:bookmarkStart w:id="39" w:name="Par522"/>
      <w:bookmarkEnd w:id="39"/>
      <w:r>
        <w:t xml:space="preserve">    &lt;2&gt; Указывается вид земельного участка (пая, доли) - под индивидуальное</w:t>
      </w:r>
    </w:p>
    <w:p w:rsidR="00927451" w:rsidRDefault="00927451">
      <w:pPr>
        <w:pStyle w:val="ConsPlusNonformat"/>
        <w:jc w:val="both"/>
      </w:pPr>
      <w:r>
        <w:t>жилищное  строительство,  дачный, садовый, приусадебный, огородный и другие</w:t>
      </w:r>
    </w:p>
    <w:p w:rsidR="00927451" w:rsidRDefault="00927451">
      <w:pPr>
        <w:pStyle w:val="ConsPlusNonformat"/>
        <w:jc w:val="both"/>
      </w:pPr>
      <w:r>
        <w:t>виды.</w:t>
      </w:r>
    </w:p>
    <w:p w:rsidR="00927451" w:rsidRDefault="00927451">
      <w:pPr>
        <w:pStyle w:val="ConsPlusNonformat"/>
        <w:jc w:val="both"/>
      </w:pPr>
    </w:p>
    <w:p w:rsidR="00927451" w:rsidRDefault="00927451">
      <w:pPr>
        <w:pStyle w:val="ConsPlusNonformat"/>
        <w:jc w:val="both"/>
      </w:pPr>
      <w:r>
        <w:t>4.2. Транспортные средства</w:t>
      </w: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N  │       Вид и марка       │        Основание      │ Место регистрации│</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│п/п │ транспортного средства  │    приобретения </w:t>
      </w:r>
      <w:hyperlink w:anchor="Par546"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2            │           3           │         4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│Автомобили легковые: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│2)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2. │Иные транспортные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│средства: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│2)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│3)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Nonformat"/>
        <w:jc w:val="both"/>
      </w:pPr>
      <w:r>
        <w:t xml:space="preserve">    --------------------------------</w:t>
      </w:r>
    </w:p>
    <w:p w:rsidR="00927451" w:rsidRDefault="00927451">
      <w:pPr>
        <w:pStyle w:val="ConsPlusNonformat"/>
        <w:jc w:val="both"/>
      </w:pPr>
      <w:bookmarkStart w:id="40" w:name="Par546"/>
      <w:bookmarkEnd w:id="40"/>
      <w:r>
        <w:t xml:space="preserve">    &lt;1&gt;   Указываются   основание  приобретения  (покупка,  мена,  дарение,</w:t>
      </w:r>
    </w:p>
    <w:p w:rsidR="00927451" w:rsidRDefault="00927451">
      <w:pPr>
        <w:pStyle w:val="ConsPlusNonformat"/>
        <w:jc w:val="both"/>
      </w:pPr>
      <w:r>
        <w:t>наследование  и  другие),  а также реквизиты (дата, номер) соответствующего</w:t>
      </w:r>
    </w:p>
    <w:p w:rsidR="00927451" w:rsidRDefault="00927451">
      <w:pPr>
        <w:pStyle w:val="ConsPlusNonformat"/>
        <w:jc w:val="both"/>
      </w:pPr>
      <w:r>
        <w:t>договора или акта.</w:t>
      </w:r>
    </w:p>
    <w:p w:rsidR="00927451" w:rsidRDefault="00927451">
      <w:pPr>
        <w:pStyle w:val="ConsPlusNonformat"/>
        <w:jc w:val="both"/>
      </w:pPr>
    </w:p>
    <w:p w:rsidR="00927451" w:rsidRDefault="00927451">
      <w:pPr>
        <w:pStyle w:val="ConsPlusNonformat"/>
        <w:jc w:val="both"/>
      </w:pPr>
      <w:bookmarkStart w:id="41" w:name="Par550"/>
      <w:bookmarkEnd w:id="41"/>
      <w:r>
        <w:t>4.3. Денежные средства, находящиеся на счетах в кредитных организациях</w:t>
      </w:r>
    </w:p>
    <w:p w:rsidR="00927451" w:rsidRDefault="009274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160"/>
        <w:gridCol w:w="1320"/>
        <w:gridCol w:w="1440"/>
        <w:gridCol w:w="1080"/>
        <w:gridCol w:w="1560"/>
        <w:gridCol w:w="1560"/>
      </w:tblGrid>
      <w:tr w:rsidR="00927451">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216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кредитной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   </w:t>
            </w:r>
          </w:p>
        </w:tc>
        <w:tc>
          <w:tcPr>
            <w:tcW w:w="132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и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валюта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счета </w:t>
            </w:r>
            <w:hyperlink w:anchor="Par568"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открытия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Остаток на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счете </w:t>
            </w:r>
            <w:hyperlink w:anchor="Par570" w:history="1">
              <w:r>
                <w:rPr>
                  <w:rFonts w:ascii="Courier New" w:hAnsi="Courier New" w:cs="Courier New"/>
                  <w:color w:val="0000FF"/>
                  <w:sz w:val="20"/>
                  <w:szCs w:val="20"/>
                </w:rPr>
                <w:t>&lt;2&gt;</w:t>
              </w:r>
            </w:hyperlink>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(тыс.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рублей)  </w:t>
            </w:r>
          </w:p>
        </w:tc>
        <w:tc>
          <w:tcPr>
            <w:tcW w:w="156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Процентная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ставка по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вкладам  </w:t>
            </w:r>
          </w:p>
        </w:tc>
      </w:tr>
      <w:tr w:rsidR="0092745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r>
      <w:tr w:rsidR="0092745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21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r>
      <w:tr w:rsidR="0092745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21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r>
      <w:tr w:rsidR="0092745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21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r>
    </w:tbl>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Nonformat"/>
        <w:jc w:val="both"/>
      </w:pPr>
      <w:r>
        <w:t xml:space="preserve">    --------------------------------</w:t>
      </w:r>
    </w:p>
    <w:p w:rsidR="00927451" w:rsidRDefault="00927451">
      <w:pPr>
        <w:pStyle w:val="ConsPlusNonformat"/>
        <w:jc w:val="both"/>
      </w:pPr>
      <w:bookmarkStart w:id="42" w:name="Par568"/>
      <w:bookmarkEnd w:id="42"/>
      <w:r>
        <w:t xml:space="preserve">    &lt;1&gt;  Указываются  вид  счета (депозитный, текущий, расчетный, ссудный и</w:t>
      </w:r>
    </w:p>
    <w:p w:rsidR="00927451" w:rsidRDefault="00927451">
      <w:pPr>
        <w:pStyle w:val="ConsPlusNonformat"/>
        <w:jc w:val="both"/>
      </w:pPr>
      <w:r>
        <w:t>другие) и валюта счета.</w:t>
      </w:r>
    </w:p>
    <w:p w:rsidR="00927451" w:rsidRDefault="00927451">
      <w:pPr>
        <w:pStyle w:val="ConsPlusNonformat"/>
        <w:jc w:val="both"/>
      </w:pPr>
      <w:bookmarkStart w:id="43" w:name="Par570"/>
      <w:bookmarkEnd w:id="43"/>
      <w:r>
        <w:t xml:space="preserve">    &lt;2&gt;  Остаток  на  счете  указывается  на  отчетную  дату.  Для счетов в</w:t>
      </w:r>
    </w:p>
    <w:p w:rsidR="00927451" w:rsidRDefault="00927451">
      <w:pPr>
        <w:pStyle w:val="ConsPlusNonformat"/>
        <w:jc w:val="both"/>
      </w:pPr>
      <w:r>
        <w:lastRenderedPageBreak/>
        <w:t>иностранной  валюте  остаток  указывается в рублях по курсу Банка России на</w:t>
      </w:r>
    </w:p>
    <w:p w:rsidR="00927451" w:rsidRDefault="00927451">
      <w:pPr>
        <w:pStyle w:val="ConsPlusNonformat"/>
        <w:jc w:val="both"/>
      </w:pPr>
      <w:r>
        <w:t>отчетную дату.</w:t>
      </w:r>
    </w:p>
    <w:p w:rsidR="00927451" w:rsidRDefault="00927451">
      <w:pPr>
        <w:pStyle w:val="ConsPlusNonformat"/>
        <w:jc w:val="both"/>
      </w:pPr>
    </w:p>
    <w:p w:rsidR="00927451" w:rsidRDefault="00927451">
      <w:pPr>
        <w:pStyle w:val="ConsPlusNonformat"/>
        <w:jc w:val="both"/>
      </w:pPr>
      <w:bookmarkStart w:id="44" w:name="Par574"/>
      <w:bookmarkEnd w:id="44"/>
      <w:r>
        <w:t>4.4. Ценные бумаги</w:t>
      </w:r>
    </w:p>
    <w:p w:rsidR="00927451" w:rsidRDefault="00927451">
      <w:pPr>
        <w:pStyle w:val="ConsPlusNonformat"/>
        <w:jc w:val="both"/>
      </w:pPr>
    </w:p>
    <w:p w:rsidR="00927451" w:rsidRDefault="00927451">
      <w:pPr>
        <w:pStyle w:val="ConsPlusNonformat"/>
        <w:jc w:val="both"/>
      </w:pPr>
      <w:bookmarkStart w:id="45" w:name="Par576"/>
      <w:bookmarkEnd w:id="45"/>
      <w:r>
        <w:t>4.4.1. Акции и иное участие в коммерческих организациях</w:t>
      </w:r>
    </w:p>
    <w:p w:rsidR="00927451" w:rsidRDefault="009274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680"/>
        <w:gridCol w:w="1920"/>
        <w:gridCol w:w="1080"/>
        <w:gridCol w:w="1320"/>
      </w:tblGrid>
      <w:tr w:rsidR="00927451">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организационно-правовая</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форма организации </w:t>
            </w:r>
            <w:hyperlink w:anchor="Par592"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нахождения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w:t>
            </w:r>
          </w:p>
        </w:tc>
        <w:tc>
          <w:tcPr>
            <w:tcW w:w="192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Уставный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капитал </w:t>
            </w:r>
            <w:hyperlink w:anchor="Par596" w:history="1">
              <w:r>
                <w:rPr>
                  <w:rFonts w:ascii="Courier New" w:hAnsi="Courier New" w:cs="Courier New"/>
                  <w:color w:val="0000FF"/>
                  <w:sz w:val="20"/>
                  <w:szCs w:val="20"/>
                </w:rPr>
                <w:t>&lt;2&gt;</w:t>
              </w:r>
            </w:hyperlink>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(тыс. рублей) </w:t>
            </w:r>
          </w:p>
        </w:tc>
        <w:tc>
          <w:tcPr>
            <w:tcW w:w="108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Доля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участия</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hyperlink w:anchor="Par600"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участия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hyperlink w:anchor="Par603" w:history="1">
              <w:r>
                <w:rPr>
                  <w:rFonts w:ascii="Courier New" w:hAnsi="Courier New" w:cs="Courier New"/>
                  <w:color w:val="0000FF"/>
                  <w:sz w:val="20"/>
                  <w:szCs w:val="20"/>
                </w:rPr>
                <w:t>&lt;4&gt;</w:t>
              </w:r>
            </w:hyperlink>
          </w:p>
        </w:tc>
      </w:tr>
      <w:tr w:rsidR="0092745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92745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30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r>
      <w:tr w:rsidR="0092745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30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r>
    </w:tbl>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Nonformat"/>
        <w:jc w:val="both"/>
      </w:pPr>
      <w:r>
        <w:t xml:space="preserve">    --------------------------------</w:t>
      </w:r>
    </w:p>
    <w:p w:rsidR="00927451" w:rsidRDefault="00927451">
      <w:pPr>
        <w:pStyle w:val="ConsPlusNonformat"/>
        <w:jc w:val="both"/>
      </w:pPr>
      <w:bookmarkStart w:id="46" w:name="Par592"/>
      <w:bookmarkEnd w:id="46"/>
      <w:r>
        <w:t xml:space="preserve">    &lt;1&gt;   Указываются   полное  или  сокращенное  официальное  наименование</w:t>
      </w:r>
    </w:p>
    <w:p w:rsidR="00927451" w:rsidRDefault="00927451">
      <w:pPr>
        <w:pStyle w:val="ConsPlusNonformat"/>
        <w:jc w:val="both"/>
      </w:pPr>
      <w:r>
        <w:t>организации  и  ее  организационно-правовая  форма  (акционерное  общество,</w:t>
      </w:r>
    </w:p>
    <w:p w:rsidR="00927451" w:rsidRDefault="00927451">
      <w:pPr>
        <w:pStyle w:val="ConsPlusNonformat"/>
        <w:jc w:val="both"/>
      </w:pPr>
      <w:r>
        <w:t>общество  с  ограниченной  ответственностью, товарищество, производственный</w:t>
      </w:r>
    </w:p>
    <w:p w:rsidR="00927451" w:rsidRDefault="00927451">
      <w:pPr>
        <w:pStyle w:val="ConsPlusNonformat"/>
        <w:jc w:val="both"/>
      </w:pPr>
      <w:r>
        <w:t>кооператив и другие).</w:t>
      </w:r>
    </w:p>
    <w:p w:rsidR="00927451" w:rsidRDefault="00927451">
      <w:pPr>
        <w:pStyle w:val="ConsPlusNonformat"/>
        <w:jc w:val="both"/>
      </w:pPr>
      <w:bookmarkStart w:id="47" w:name="Par596"/>
      <w:bookmarkEnd w:id="47"/>
      <w:r>
        <w:t xml:space="preserve">    &lt;2&gt;  Уставный  капитал  указывается  согласно  учредительным документам</w:t>
      </w:r>
    </w:p>
    <w:p w:rsidR="00927451" w:rsidRDefault="00927451">
      <w:pPr>
        <w:pStyle w:val="ConsPlusNonformat"/>
        <w:jc w:val="both"/>
      </w:pPr>
      <w:r>
        <w:t>организации   по  состоянию  на  отчетную  дату.  Для  уставных  капиталов,</w:t>
      </w:r>
    </w:p>
    <w:p w:rsidR="00927451" w:rsidRDefault="00927451">
      <w:pPr>
        <w:pStyle w:val="ConsPlusNonformat"/>
        <w:jc w:val="both"/>
      </w:pPr>
      <w:r>
        <w:t>выраженных  в  иностранной валюте, уставный капитал указывается в рублях по</w:t>
      </w:r>
    </w:p>
    <w:p w:rsidR="00927451" w:rsidRDefault="00927451">
      <w:pPr>
        <w:pStyle w:val="ConsPlusNonformat"/>
        <w:jc w:val="both"/>
      </w:pPr>
      <w:r>
        <w:t>курсу Банка России на отчетную дату.</w:t>
      </w:r>
    </w:p>
    <w:p w:rsidR="00927451" w:rsidRDefault="00927451">
      <w:pPr>
        <w:pStyle w:val="ConsPlusNonformat"/>
        <w:jc w:val="both"/>
      </w:pPr>
      <w:bookmarkStart w:id="48" w:name="Par600"/>
      <w:bookmarkEnd w:id="48"/>
      <w:r>
        <w:t xml:space="preserve">    &lt;3&gt;  Доля  участия  выражается  в  процентах от уставного капитала. Для</w:t>
      </w:r>
    </w:p>
    <w:p w:rsidR="00927451" w:rsidRDefault="00927451">
      <w:pPr>
        <w:pStyle w:val="ConsPlusNonformat"/>
        <w:jc w:val="both"/>
      </w:pPr>
      <w:r>
        <w:t>акционерных  обществ  указываются  также номинальная стоимость и количество</w:t>
      </w:r>
    </w:p>
    <w:p w:rsidR="00927451" w:rsidRDefault="00927451">
      <w:pPr>
        <w:pStyle w:val="ConsPlusNonformat"/>
        <w:jc w:val="both"/>
      </w:pPr>
      <w:r>
        <w:t>акций.</w:t>
      </w:r>
    </w:p>
    <w:p w:rsidR="00927451" w:rsidRDefault="00927451">
      <w:pPr>
        <w:pStyle w:val="ConsPlusNonformat"/>
        <w:jc w:val="both"/>
      </w:pPr>
      <w:bookmarkStart w:id="49" w:name="Par603"/>
      <w:bookmarkEnd w:id="49"/>
      <w:r>
        <w:t xml:space="preserve">    &lt;4&gt;  Указывается  основание  приобретения  доли  участия (учредительный</w:t>
      </w:r>
    </w:p>
    <w:p w:rsidR="00927451" w:rsidRDefault="00927451">
      <w:pPr>
        <w:pStyle w:val="ConsPlusNonformat"/>
        <w:jc w:val="both"/>
      </w:pPr>
      <w:r>
        <w:t>договор,  покупка,  мена,  дарение,  наследование  и  другие)  с  указанием</w:t>
      </w:r>
    </w:p>
    <w:p w:rsidR="00927451" w:rsidRDefault="00927451">
      <w:pPr>
        <w:pStyle w:val="ConsPlusNonformat"/>
        <w:jc w:val="both"/>
      </w:pPr>
      <w:r>
        <w:t>реквизитов (дата, номер) соответствующего договора или акта.</w:t>
      </w:r>
    </w:p>
    <w:p w:rsidR="00927451" w:rsidRDefault="00927451">
      <w:pPr>
        <w:pStyle w:val="ConsPlusNonformat"/>
        <w:jc w:val="both"/>
      </w:pPr>
    </w:p>
    <w:p w:rsidR="00927451" w:rsidRDefault="00927451">
      <w:pPr>
        <w:pStyle w:val="ConsPlusNonformat"/>
        <w:jc w:val="both"/>
      </w:pPr>
      <w:bookmarkStart w:id="50" w:name="Par607"/>
      <w:bookmarkEnd w:id="50"/>
      <w:r>
        <w:t>4.4.2. Иные ценные бумаги</w:t>
      </w:r>
    </w:p>
    <w:p w:rsidR="00927451" w:rsidRDefault="009274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440"/>
        <w:gridCol w:w="1680"/>
        <w:gridCol w:w="2640"/>
        <w:gridCol w:w="1440"/>
        <w:gridCol w:w="1800"/>
      </w:tblGrid>
      <w:tr w:rsidR="00927451">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ценной</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бумаги </w:t>
            </w:r>
            <w:hyperlink w:anchor="Par623"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Лицо,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выпустившее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ценную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бумагу   </w:t>
            </w:r>
          </w:p>
        </w:tc>
        <w:tc>
          <w:tcPr>
            <w:tcW w:w="264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Номинальная величина</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(тыс.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рублей)      </w:t>
            </w:r>
          </w:p>
        </w:tc>
        <w:tc>
          <w:tcPr>
            <w:tcW w:w="144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Общее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tc>
        <w:tc>
          <w:tcPr>
            <w:tcW w:w="180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Общая    </w:t>
            </w:r>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стоимость </w:t>
            </w:r>
            <w:hyperlink w:anchor="Par625" w:history="1">
              <w:r>
                <w:rPr>
                  <w:rFonts w:ascii="Courier New" w:hAnsi="Courier New" w:cs="Courier New"/>
                  <w:color w:val="0000FF"/>
                  <w:sz w:val="20"/>
                  <w:szCs w:val="20"/>
                </w:rPr>
                <w:t>&lt;2&gt;</w:t>
              </w:r>
            </w:hyperlink>
          </w:p>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(тыс. рублей)</w:t>
            </w:r>
          </w:p>
        </w:tc>
      </w:tr>
      <w:tr w:rsidR="0092745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92745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26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r>
      <w:tr w:rsidR="00927451">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26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r>
    </w:tbl>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Nonformat"/>
        <w:jc w:val="both"/>
      </w:pPr>
      <w:r>
        <w:t xml:space="preserve">    --------------------------------</w:t>
      </w:r>
    </w:p>
    <w:p w:rsidR="00927451" w:rsidRDefault="00927451">
      <w:pPr>
        <w:pStyle w:val="ConsPlusNonformat"/>
        <w:jc w:val="both"/>
      </w:pPr>
      <w:bookmarkStart w:id="51" w:name="Par623"/>
      <w:bookmarkEnd w:id="51"/>
      <w:r>
        <w:t xml:space="preserve">    &lt;1&gt;  Указываются  все  ценные  бумаги  по  видам  (облигации, векселя и</w:t>
      </w:r>
    </w:p>
    <w:p w:rsidR="00927451" w:rsidRDefault="00927451">
      <w:pPr>
        <w:pStyle w:val="ConsPlusNonformat"/>
        <w:jc w:val="both"/>
      </w:pPr>
      <w:r>
        <w:t xml:space="preserve">другие), за исключением акций, указанных в </w:t>
      </w:r>
      <w:hyperlink w:anchor="Par576" w:history="1">
        <w:r>
          <w:rPr>
            <w:color w:val="0000FF"/>
          </w:rPr>
          <w:t>подпункте 4.4.1</w:t>
        </w:r>
      </w:hyperlink>
      <w:r>
        <w:t>.</w:t>
      </w:r>
    </w:p>
    <w:p w:rsidR="00927451" w:rsidRDefault="00927451">
      <w:pPr>
        <w:pStyle w:val="ConsPlusNonformat"/>
        <w:jc w:val="both"/>
      </w:pPr>
      <w:bookmarkStart w:id="52" w:name="Par625"/>
      <w:bookmarkEnd w:id="52"/>
      <w:r>
        <w:t xml:space="preserve">    &lt;2&gt;  Указывается  общая  стоимость  ценных бумаг данного вида исходя из</w:t>
      </w:r>
    </w:p>
    <w:p w:rsidR="00927451" w:rsidRDefault="00927451">
      <w:pPr>
        <w:pStyle w:val="ConsPlusNonformat"/>
        <w:jc w:val="both"/>
      </w:pPr>
      <w:r>
        <w:t>стоимости их приобретения (а если ее нельзя определить - исходя из рыночной</w:t>
      </w:r>
    </w:p>
    <w:p w:rsidR="00927451" w:rsidRDefault="00927451">
      <w:pPr>
        <w:pStyle w:val="ConsPlusNonformat"/>
        <w:jc w:val="both"/>
      </w:pPr>
      <w:r>
        <w:t>стоимости  или  номинальной  стоимости).  Для  обязательств,  выраженных  в</w:t>
      </w:r>
    </w:p>
    <w:p w:rsidR="00927451" w:rsidRDefault="00927451">
      <w:pPr>
        <w:pStyle w:val="ConsPlusNonformat"/>
        <w:jc w:val="both"/>
      </w:pPr>
      <w:r>
        <w:t>иностранной валюте, стоимость указывается в рублях по курсу Банка России на</w:t>
      </w:r>
    </w:p>
    <w:p w:rsidR="00927451" w:rsidRDefault="00927451">
      <w:pPr>
        <w:pStyle w:val="ConsPlusNonformat"/>
        <w:jc w:val="both"/>
      </w:pPr>
      <w:r>
        <w:t>отчетную дату.</w:t>
      </w:r>
    </w:p>
    <w:p w:rsidR="00927451" w:rsidRDefault="00927451">
      <w:pPr>
        <w:pStyle w:val="ConsPlusNonformat"/>
        <w:jc w:val="both"/>
      </w:pPr>
    </w:p>
    <w:p w:rsidR="00927451" w:rsidRDefault="00927451">
      <w:pPr>
        <w:pStyle w:val="ConsPlusNonformat"/>
        <w:jc w:val="both"/>
      </w:pPr>
      <w:r>
        <w:t xml:space="preserve">    Итого    по    </w:t>
      </w:r>
      <w:hyperlink w:anchor="Par574" w:history="1">
        <w:r>
          <w:rPr>
            <w:color w:val="0000FF"/>
          </w:rPr>
          <w:t>подпункту   4.4</w:t>
        </w:r>
      </w:hyperlink>
      <w:r>
        <w:t xml:space="preserve">   суммарная   стоимость   ценных   бумаг</w:t>
      </w:r>
    </w:p>
    <w:p w:rsidR="00927451" w:rsidRDefault="00927451">
      <w:pPr>
        <w:pStyle w:val="ConsPlusNonformat"/>
        <w:jc w:val="both"/>
      </w:pPr>
      <w:r>
        <w:t>несовершеннолетнего   подопечного,  включая  доли  участия  в  коммерческих</w:t>
      </w:r>
    </w:p>
    <w:p w:rsidR="00927451" w:rsidRDefault="00927451">
      <w:pPr>
        <w:pStyle w:val="ConsPlusNonformat"/>
        <w:jc w:val="both"/>
      </w:pPr>
      <w:r>
        <w:t>организациях, составляет на конец отчетного периода</w:t>
      </w:r>
    </w:p>
    <w:p w:rsidR="00927451" w:rsidRDefault="00927451">
      <w:pPr>
        <w:pStyle w:val="ConsPlusNonformat"/>
        <w:jc w:val="both"/>
      </w:pPr>
      <w:r>
        <w:t>___________________________________________________________________________</w:t>
      </w:r>
    </w:p>
    <w:p w:rsidR="00927451" w:rsidRDefault="00927451">
      <w:pPr>
        <w:pStyle w:val="ConsPlusNonformat"/>
        <w:jc w:val="both"/>
      </w:pPr>
      <w:r>
        <w:t xml:space="preserve">                               (тыс. рублей)</w:t>
      </w:r>
    </w:p>
    <w:p w:rsidR="00927451" w:rsidRDefault="00927451">
      <w:pPr>
        <w:pStyle w:val="ConsPlusNonformat"/>
        <w:jc w:val="both"/>
      </w:pPr>
    </w:p>
    <w:p w:rsidR="00927451" w:rsidRDefault="00927451">
      <w:pPr>
        <w:pStyle w:val="ConsPlusNonformat"/>
        <w:jc w:val="both"/>
      </w:pPr>
      <w:bookmarkStart w:id="53" w:name="Par637"/>
      <w:bookmarkEnd w:id="53"/>
      <w:r>
        <w:t>5. Сведения о сохранности имущества несовершеннолетнего подопечного</w:t>
      </w:r>
    </w:p>
    <w:p w:rsidR="00927451" w:rsidRDefault="009274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1800"/>
        <w:gridCol w:w="3960"/>
        <w:gridCol w:w="2760"/>
      </w:tblGrid>
      <w:tr w:rsidR="00927451">
        <w:tblPrEx>
          <w:tblCellMar>
            <w:top w:w="0" w:type="dxa"/>
            <w:bottom w:w="0" w:type="dxa"/>
          </w:tblCellMar>
        </w:tblPrEx>
        <w:trPr>
          <w:tblCellSpacing w:w="5" w:type="nil"/>
        </w:trPr>
        <w:tc>
          <w:tcPr>
            <w:tcW w:w="84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п/п</w:t>
            </w:r>
          </w:p>
        </w:tc>
        <w:tc>
          <w:tcPr>
            <w:tcW w:w="180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имущества</w:t>
            </w:r>
          </w:p>
        </w:tc>
        <w:tc>
          <w:tcPr>
            <w:tcW w:w="396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Изменение состава имущества </w:t>
            </w:r>
            <w:hyperlink w:anchor="Par650" w:history="1">
              <w:r>
                <w:rPr>
                  <w:rFonts w:ascii="Courier New" w:hAnsi="Courier New" w:cs="Courier New"/>
                  <w:color w:val="0000FF"/>
                  <w:sz w:val="20"/>
                  <w:szCs w:val="20"/>
                </w:rPr>
                <w:t>&lt;1&gt;</w:t>
              </w:r>
            </w:hyperlink>
          </w:p>
        </w:tc>
        <w:tc>
          <w:tcPr>
            <w:tcW w:w="276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Примечание </w:t>
            </w:r>
            <w:hyperlink w:anchor="Par653" w:history="1">
              <w:r>
                <w:rPr>
                  <w:rFonts w:ascii="Courier New" w:hAnsi="Courier New" w:cs="Courier New"/>
                  <w:color w:val="0000FF"/>
                  <w:sz w:val="20"/>
                  <w:szCs w:val="20"/>
                </w:rPr>
                <w:t>&lt;2&gt;</w:t>
              </w:r>
            </w:hyperlink>
          </w:p>
        </w:tc>
      </w:tr>
      <w:tr w:rsidR="00927451">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39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r>
      <w:tr w:rsidR="00927451">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39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27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r>
      <w:tr w:rsidR="00927451">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39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27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r>
    </w:tbl>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Nonformat"/>
        <w:jc w:val="both"/>
      </w:pPr>
      <w:r>
        <w:t xml:space="preserve">    --------------------------------</w:t>
      </w:r>
    </w:p>
    <w:p w:rsidR="00927451" w:rsidRDefault="00927451">
      <w:pPr>
        <w:pStyle w:val="ConsPlusNonformat"/>
        <w:jc w:val="both"/>
      </w:pPr>
      <w:bookmarkStart w:id="54" w:name="Par650"/>
      <w:bookmarkEnd w:id="54"/>
      <w:r>
        <w:t xml:space="preserve">    &lt;1&gt;  Указываются  сведения  об изменении состава имущества, в том числе</w:t>
      </w:r>
    </w:p>
    <w:p w:rsidR="00927451" w:rsidRDefault="00927451">
      <w:pPr>
        <w:pStyle w:val="ConsPlusNonformat"/>
        <w:jc w:val="both"/>
      </w:pPr>
      <w:r>
        <w:t>даты   получения   средств   со   счета   несовершеннолетнего  подопечного,</w:t>
      </w:r>
    </w:p>
    <w:p w:rsidR="00927451" w:rsidRDefault="00927451">
      <w:pPr>
        <w:pStyle w:val="ConsPlusNonformat"/>
        <w:jc w:val="both"/>
      </w:pPr>
      <w:r>
        <w:t>подтвержденные соответствующими документами.</w:t>
      </w:r>
    </w:p>
    <w:p w:rsidR="00927451" w:rsidRDefault="00927451">
      <w:pPr>
        <w:pStyle w:val="ConsPlusNonformat"/>
        <w:jc w:val="both"/>
      </w:pPr>
      <w:bookmarkStart w:id="55" w:name="Par653"/>
      <w:bookmarkEnd w:id="55"/>
      <w:r>
        <w:t xml:space="preserve">    &lt;2&gt;   Указываются   реквизиты   (дата,  номер)  актов  органа  опеки  и</w:t>
      </w:r>
    </w:p>
    <w:p w:rsidR="00927451" w:rsidRDefault="00927451">
      <w:pPr>
        <w:pStyle w:val="ConsPlusNonformat"/>
        <w:jc w:val="both"/>
      </w:pPr>
      <w:r>
        <w:t>попечительства,   разрешающих   произвести   действия,   изменяющие  состав</w:t>
      </w:r>
    </w:p>
    <w:p w:rsidR="00927451" w:rsidRDefault="00927451">
      <w:pPr>
        <w:pStyle w:val="ConsPlusNonformat"/>
        <w:jc w:val="both"/>
      </w:pPr>
      <w:r>
        <w:t>имущества   несовершеннолетнего  подопечного,  в  случаях,  предусмотренных</w:t>
      </w:r>
    </w:p>
    <w:p w:rsidR="00927451" w:rsidRDefault="00927451">
      <w:pPr>
        <w:pStyle w:val="ConsPlusNonformat"/>
        <w:jc w:val="both"/>
      </w:pPr>
      <w:r>
        <w:t>федеральными законами.</w:t>
      </w:r>
    </w:p>
    <w:p w:rsidR="00927451" w:rsidRDefault="00927451">
      <w:pPr>
        <w:pStyle w:val="ConsPlusNonformat"/>
        <w:jc w:val="both"/>
      </w:pPr>
    </w:p>
    <w:p w:rsidR="00927451" w:rsidRDefault="00927451">
      <w:pPr>
        <w:pStyle w:val="ConsPlusNonformat"/>
        <w:jc w:val="both"/>
      </w:pPr>
      <w:r>
        <w:t>6. Сведения о доходах несовершеннолетнего подопечного</w:t>
      </w: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N  │              Вид дохода              │Величина дохода (тыс. рублей)</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п/п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1.   Алименты</w:t>
      </w:r>
    </w:p>
    <w:p w:rsidR="00927451" w:rsidRDefault="00927451">
      <w:pPr>
        <w:pStyle w:val="ConsPlusCell"/>
        <w:jc w:val="both"/>
        <w:rPr>
          <w:rFonts w:ascii="Courier New" w:hAnsi="Courier New" w:cs="Courier New"/>
          <w:sz w:val="20"/>
          <w:szCs w:val="20"/>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2.   Пенсия</w:t>
      </w:r>
    </w:p>
    <w:p w:rsidR="00927451" w:rsidRDefault="00927451">
      <w:pPr>
        <w:pStyle w:val="ConsPlusCell"/>
        <w:jc w:val="both"/>
        <w:rPr>
          <w:rFonts w:ascii="Courier New" w:hAnsi="Courier New" w:cs="Courier New"/>
          <w:sz w:val="20"/>
          <w:szCs w:val="20"/>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3.   Пособия и иные социальные выплаты</w:t>
      </w:r>
    </w:p>
    <w:p w:rsidR="00927451" w:rsidRDefault="00927451">
      <w:pPr>
        <w:pStyle w:val="ConsPlusCell"/>
        <w:jc w:val="both"/>
        <w:rPr>
          <w:rFonts w:ascii="Courier New" w:hAnsi="Courier New" w:cs="Courier New"/>
          <w:sz w:val="20"/>
          <w:szCs w:val="20"/>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4.   Компенсационные выплаты и</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дополнительное ежемесячное</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материальное обеспечение</w:t>
      </w:r>
    </w:p>
    <w:p w:rsidR="00927451" w:rsidRDefault="00927451">
      <w:pPr>
        <w:pStyle w:val="ConsPlusCell"/>
        <w:jc w:val="both"/>
        <w:rPr>
          <w:rFonts w:ascii="Courier New" w:hAnsi="Courier New" w:cs="Courier New"/>
          <w:sz w:val="20"/>
          <w:szCs w:val="20"/>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5.   Единовременные страховые выплаты,</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производимые в возмещение ущерба,</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причиненного жизни и здоровью</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несовершеннолетнего подопечного, его</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личному имуществу</w:t>
      </w:r>
    </w:p>
    <w:p w:rsidR="00927451" w:rsidRDefault="00927451">
      <w:pPr>
        <w:pStyle w:val="ConsPlusCell"/>
        <w:jc w:val="both"/>
        <w:rPr>
          <w:rFonts w:ascii="Courier New" w:hAnsi="Courier New" w:cs="Courier New"/>
          <w:sz w:val="20"/>
          <w:szCs w:val="20"/>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6.   Наследуемые несовершеннолетним</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подопечным и подаренные ему денежные</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средства</w:t>
      </w:r>
    </w:p>
    <w:p w:rsidR="00927451" w:rsidRDefault="00927451">
      <w:pPr>
        <w:pStyle w:val="ConsPlusCell"/>
        <w:jc w:val="both"/>
        <w:rPr>
          <w:rFonts w:ascii="Courier New" w:hAnsi="Courier New" w:cs="Courier New"/>
          <w:sz w:val="20"/>
          <w:szCs w:val="20"/>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7.   Иные доходы (указать вид дохода):</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1)</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2)</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3)</w:t>
      </w:r>
    </w:p>
    <w:p w:rsidR="00927451" w:rsidRDefault="00927451">
      <w:pPr>
        <w:pStyle w:val="ConsPlusCell"/>
        <w:jc w:val="both"/>
        <w:rPr>
          <w:rFonts w:ascii="Courier New" w:hAnsi="Courier New" w:cs="Courier New"/>
          <w:sz w:val="20"/>
          <w:szCs w:val="20"/>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8.   Итого доход за отчетный период</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Nonformat"/>
        <w:jc w:val="both"/>
      </w:pPr>
      <w:r>
        <w:t>7. Сведения о доходах от имущества несовершеннолетнего подопечного</w:t>
      </w: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N │   Наименование   │  Место   │Величина│Основание│Наименование и адрес│</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│п/п│     имущества    │нахождения│ дохода │   </w:t>
      </w:r>
      <w:hyperlink w:anchor="Par738" w:history="1">
        <w:r>
          <w:rPr>
            <w:rFonts w:ascii="Courier New" w:hAnsi="Courier New" w:cs="Courier New"/>
            <w:color w:val="0000FF"/>
            <w:sz w:val="20"/>
            <w:szCs w:val="20"/>
          </w:rPr>
          <w:t>&lt;1&gt;</w:t>
        </w:r>
      </w:hyperlink>
      <w:r>
        <w:rPr>
          <w:rFonts w:ascii="Courier New" w:hAnsi="Courier New" w:cs="Courier New"/>
          <w:sz w:val="20"/>
          <w:szCs w:val="20"/>
        </w:rPr>
        <w:t xml:space="preserve">   │     кредитной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                  │          │ (тыс.  │         │    организации,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                  │          │рублей) │         │ расчетный счет </w:t>
      </w:r>
      <w:hyperlink w:anchor="Par742"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2        │    3     │   4    │    5    │         6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│1. │Доход от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│реализации и сдачи│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│в аренду(наем)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│недвижимого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│имущества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│(земельных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│участков, домов,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│квартир, дач,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lastRenderedPageBreak/>
        <w:t>│   │гаражей),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│транспортных и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│иных механических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│средств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│2. │Доход от вкладов в│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│банках и иных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│кредитных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│организациях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│3. │Доход от ценных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│бумаг и долей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│участия в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│коммерческих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│организациях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│4. │Иные доходы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│(указать вид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│дохода):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│1)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│2)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│3)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│5. │Итого доход за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│отчетный период   │          │        │         │                    │</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Nonformat"/>
        <w:jc w:val="both"/>
      </w:pPr>
      <w:r>
        <w:t xml:space="preserve">    --------------------------------</w:t>
      </w:r>
    </w:p>
    <w:p w:rsidR="00927451" w:rsidRDefault="00927451">
      <w:pPr>
        <w:pStyle w:val="ConsPlusNonformat"/>
        <w:jc w:val="both"/>
      </w:pPr>
      <w:bookmarkStart w:id="56" w:name="Par738"/>
      <w:bookmarkEnd w:id="56"/>
      <w:r>
        <w:t xml:space="preserve">    &lt;1&gt;   Указываются   реквизиты   (дата,   номер)  акта  органа  опеки  и</w:t>
      </w:r>
    </w:p>
    <w:p w:rsidR="00927451" w:rsidRDefault="00927451">
      <w:pPr>
        <w:pStyle w:val="ConsPlusNonformat"/>
        <w:jc w:val="both"/>
      </w:pPr>
      <w:r>
        <w:t>попечительства,   разрешающего   реализацию  имущества  несовершеннолетнего</w:t>
      </w:r>
    </w:p>
    <w:p w:rsidR="00927451" w:rsidRDefault="00927451">
      <w:pPr>
        <w:pStyle w:val="ConsPlusNonformat"/>
        <w:jc w:val="both"/>
      </w:pPr>
      <w:r>
        <w:t>подопечного,  принятого в случаях, предусмотренных федеральными законами, и</w:t>
      </w:r>
    </w:p>
    <w:p w:rsidR="00927451" w:rsidRDefault="00927451">
      <w:pPr>
        <w:pStyle w:val="ConsPlusNonformat"/>
        <w:jc w:val="both"/>
      </w:pPr>
      <w:r>
        <w:t>реквизиты договора отчуждения имущества подопечного.</w:t>
      </w:r>
    </w:p>
    <w:p w:rsidR="00927451" w:rsidRDefault="00927451">
      <w:pPr>
        <w:pStyle w:val="ConsPlusNonformat"/>
        <w:jc w:val="both"/>
      </w:pPr>
      <w:bookmarkStart w:id="57" w:name="Par742"/>
      <w:bookmarkEnd w:id="57"/>
      <w:r>
        <w:t xml:space="preserve">    &lt;2&gt;  Указываются  наименование,  адрес кредитной организации, расчетный</w:t>
      </w:r>
    </w:p>
    <w:p w:rsidR="00927451" w:rsidRDefault="00927451">
      <w:pPr>
        <w:pStyle w:val="ConsPlusNonformat"/>
        <w:jc w:val="both"/>
      </w:pPr>
      <w:r>
        <w:t>счет,   на   который   поступил   доход  от  имущества  несовершеннолетнего</w:t>
      </w:r>
    </w:p>
    <w:p w:rsidR="00927451" w:rsidRDefault="00927451">
      <w:pPr>
        <w:pStyle w:val="ConsPlusNonformat"/>
        <w:jc w:val="both"/>
      </w:pPr>
      <w:r>
        <w:t>подопечного.</w:t>
      </w:r>
    </w:p>
    <w:p w:rsidR="00927451" w:rsidRDefault="00927451">
      <w:pPr>
        <w:pStyle w:val="ConsPlusNonformat"/>
        <w:jc w:val="both"/>
      </w:pPr>
    </w:p>
    <w:p w:rsidR="00927451" w:rsidRDefault="00927451">
      <w:pPr>
        <w:pStyle w:val="ConsPlusNonformat"/>
        <w:jc w:val="both"/>
      </w:pPr>
      <w:r>
        <w:t>8. Сведения о расходах, произведенных за счет имущества несовершеннолетнего</w:t>
      </w:r>
    </w:p>
    <w:p w:rsidR="00927451" w:rsidRDefault="00927451">
      <w:pPr>
        <w:pStyle w:val="ConsPlusNonformat"/>
        <w:jc w:val="both"/>
      </w:pPr>
      <w:r>
        <w:t>подопечного</w:t>
      </w: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N  │                Вид расходов                │Стоимость (тыс. │ Дата</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п/п │                                            │  рублей) </w:t>
      </w:r>
      <w:hyperlink w:anchor="Par782" w:history="1">
        <w:r>
          <w:rPr>
            <w:rFonts w:ascii="Courier New" w:hAnsi="Courier New" w:cs="Courier New"/>
            <w:color w:val="0000FF"/>
            <w:sz w:val="20"/>
            <w:szCs w:val="20"/>
          </w:rPr>
          <w:t>&lt;1&gt;</w:t>
        </w:r>
      </w:hyperlink>
      <w:r>
        <w:rPr>
          <w:rFonts w:ascii="Courier New" w:hAnsi="Courier New" w:cs="Courier New"/>
          <w:sz w:val="20"/>
          <w:szCs w:val="20"/>
        </w:rPr>
        <w:t xml:space="preserve">   │  </w:t>
      </w:r>
      <w:hyperlink w:anchor="Par785" w:history="1">
        <w:r>
          <w:rPr>
            <w:rFonts w:ascii="Courier New" w:hAnsi="Courier New" w:cs="Courier New"/>
            <w:color w:val="0000FF"/>
            <w:sz w:val="20"/>
            <w:szCs w:val="20"/>
          </w:rPr>
          <w:t>&lt;2&gt;</w:t>
        </w:r>
      </w:hyperlink>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1.   Оплата лечения несовершеннолетнего</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подопечного в медицинских организациях:</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1)</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2)</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927451" w:rsidRDefault="00927451">
      <w:pPr>
        <w:pStyle w:val="ConsPlusCell"/>
        <w:jc w:val="both"/>
        <w:rPr>
          <w:rFonts w:ascii="Courier New" w:hAnsi="Courier New" w:cs="Courier New"/>
          <w:sz w:val="20"/>
          <w:szCs w:val="20"/>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2.   Приобретение товаров длительного</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пользования, стоимость которых превышает</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установленный в соответствии с законом</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двукратный размер величины прожиточного</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минимума на душу населения в целом по</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1)</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2)</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3)</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927451" w:rsidRDefault="00927451">
      <w:pPr>
        <w:pStyle w:val="ConsPlusCell"/>
        <w:jc w:val="both"/>
        <w:rPr>
          <w:rFonts w:ascii="Courier New" w:hAnsi="Courier New" w:cs="Courier New"/>
          <w:sz w:val="20"/>
          <w:szCs w:val="20"/>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3.   Ремонт жилого помещения несовершеннолетнего</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подопечного:</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1)</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2)</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3)</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4)</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927451" w:rsidRDefault="00927451">
      <w:pPr>
        <w:pStyle w:val="ConsPlusCell"/>
        <w:jc w:val="both"/>
        <w:rPr>
          <w:rFonts w:ascii="Courier New" w:hAnsi="Courier New" w:cs="Courier New"/>
          <w:sz w:val="20"/>
          <w:szCs w:val="20"/>
        </w:rPr>
      </w:pP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 xml:space="preserve"> 4.   Итого расходы за отчетный период</w:t>
      </w:r>
    </w:p>
    <w:p w:rsidR="00927451" w:rsidRDefault="00927451">
      <w:pPr>
        <w:pStyle w:val="ConsPlusCell"/>
        <w:jc w:val="both"/>
        <w:rPr>
          <w:rFonts w:ascii="Courier New" w:hAnsi="Courier New" w:cs="Courier New"/>
          <w:sz w:val="20"/>
          <w:szCs w:val="20"/>
        </w:rPr>
      </w:pPr>
      <w:r>
        <w:rPr>
          <w:rFonts w:ascii="Courier New" w:hAnsi="Courier New" w:cs="Courier New"/>
          <w:sz w:val="20"/>
          <w:szCs w:val="20"/>
        </w:rPr>
        <w:t>───────────────────────────────────────────────────────────────────────────</w:t>
      </w: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Nonformat"/>
        <w:jc w:val="both"/>
      </w:pPr>
      <w:r>
        <w:t xml:space="preserve">    --------------------------------</w:t>
      </w:r>
    </w:p>
    <w:p w:rsidR="00927451" w:rsidRDefault="00927451">
      <w:pPr>
        <w:pStyle w:val="ConsPlusNonformat"/>
        <w:jc w:val="both"/>
      </w:pPr>
      <w:bookmarkStart w:id="58" w:name="Par782"/>
      <w:bookmarkEnd w:id="58"/>
      <w:r>
        <w:t xml:space="preserve">    &lt;1&gt; Указывается стоимость приобретенных в интересах несовершеннолетнего</w:t>
      </w:r>
    </w:p>
    <w:p w:rsidR="00927451" w:rsidRDefault="00927451">
      <w:pPr>
        <w:pStyle w:val="ConsPlusNonformat"/>
        <w:jc w:val="both"/>
      </w:pPr>
      <w:r>
        <w:t>подопечного  товаров,  работ  и  услуг  в соответствии с платежными и иными</w:t>
      </w:r>
    </w:p>
    <w:p w:rsidR="00927451" w:rsidRDefault="00927451">
      <w:pPr>
        <w:pStyle w:val="ConsPlusNonformat"/>
        <w:jc w:val="both"/>
      </w:pPr>
      <w:r>
        <w:t>документами, удостоверяющими расходы за отчетный период.</w:t>
      </w:r>
    </w:p>
    <w:p w:rsidR="00927451" w:rsidRDefault="00927451">
      <w:pPr>
        <w:pStyle w:val="ConsPlusNonformat"/>
        <w:jc w:val="both"/>
      </w:pPr>
      <w:bookmarkStart w:id="59" w:name="Par785"/>
      <w:bookmarkEnd w:id="59"/>
      <w:r>
        <w:t xml:space="preserve">    &lt;2&gt;  Указываются  даты  получения  средств со счета несовершеннолетнего</w:t>
      </w:r>
    </w:p>
    <w:p w:rsidR="00927451" w:rsidRDefault="00927451">
      <w:pPr>
        <w:pStyle w:val="ConsPlusNonformat"/>
        <w:jc w:val="both"/>
      </w:pPr>
      <w:r>
        <w:t>подопечного  и  даты  произведенных  за счет этих средств расходов для нужд</w:t>
      </w:r>
    </w:p>
    <w:p w:rsidR="00927451" w:rsidRDefault="00927451">
      <w:pPr>
        <w:pStyle w:val="ConsPlusNonformat"/>
        <w:jc w:val="both"/>
      </w:pPr>
      <w:r>
        <w:t>несовершеннолетнего подопечного.</w:t>
      </w:r>
    </w:p>
    <w:p w:rsidR="00927451" w:rsidRDefault="00927451">
      <w:pPr>
        <w:pStyle w:val="ConsPlusNonformat"/>
        <w:jc w:val="both"/>
      </w:pPr>
    </w:p>
    <w:p w:rsidR="00927451" w:rsidRDefault="00927451">
      <w:pPr>
        <w:pStyle w:val="ConsPlusNonformat"/>
        <w:jc w:val="both"/>
      </w:pPr>
      <w:bookmarkStart w:id="60" w:name="Par789"/>
      <w:bookmarkEnd w:id="60"/>
      <w:r>
        <w:t>9. Сведения об уплате налогов на имущество несовершеннолетнего подопечного</w:t>
      </w:r>
    </w:p>
    <w:p w:rsidR="00927451" w:rsidRDefault="009274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80"/>
        <w:gridCol w:w="2400"/>
        <w:gridCol w:w="1920"/>
        <w:gridCol w:w="3960"/>
      </w:tblGrid>
      <w:tr w:rsidR="00927451">
        <w:tblPrEx>
          <w:tblCellMar>
            <w:top w:w="0" w:type="dxa"/>
            <w:bottom w:w="0" w:type="dxa"/>
          </w:tblCellMar>
        </w:tblPrEx>
        <w:trPr>
          <w:tblCellSpacing w:w="5" w:type="nil"/>
        </w:trPr>
        <w:tc>
          <w:tcPr>
            <w:tcW w:w="108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п/п </w:t>
            </w:r>
          </w:p>
        </w:tc>
        <w:tc>
          <w:tcPr>
            <w:tcW w:w="240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налога    </w:t>
            </w:r>
          </w:p>
        </w:tc>
        <w:tc>
          <w:tcPr>
            <w:tcW w:w="192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уплаты  </w:t>
            </w:r>
          </w:p>
        </w:tc>
        <w:tc>
          <w:tcPr>
            <w:tcW w:w="3960" w:type="dxa"/>
            <w:tcBorders>
              <w:top w:val="single" w:sz="8" w:space="0" w:color="auto"/>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Реквизиты платежного документа </w:t>
            </w:r>
          </w:p>
        </w:tc>
      </w:tr>
      <w:tr w:rsidR="00927451">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39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r>
      <w:tr w:rsidR="00927451">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240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c>
          <w:tcPr>
            <w:tcW w:w="3960" w:type="dxa"/>
            <w:tcBorders>
              <w:left w:val="single" w:sz="8" w:space="0" w:color="auto"/>
              <w:bottom w:val="single" w:sz="8" w:space="0" w:color="auto"/>
              <w:right w:val="single" w:sz="8" w:space="0" w:color="auto"/>
            </w:tcBorders>
          </w:tcPr>
          <w:p w:rsidR="00927451" w:rsidRDefault="00927451">
            <w:pPr>
              <w:widowControl w:val="0"/>
              <w:autoSpaceDE w:val="0"/>
              <w:autoSpaceDN w:val="0"/>
              <w:adjustRightInd w:val="0"/>
              <w:spacing w:after="0" w:line="240" w:lineRule="auto"/>
              <w:jc w:val="both"/>
              <w:rPr>
                <w:rFonts w:ascii="Calibri" w:hAnsi="Calibri" w:cs="Calibri"/>
              </w:rPr>
            </w:pPr>
          </w:p>
        </w:tc>
      </w:tr>
    </w:tbl>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pStyle w:val="ConsPlusNonformat"/>
        <w:jc w:val="both"/>
      </w:pPr>
      <w:r>
        <w:t>10.  К  настоящему  отчету  прилагаются  копии  документов,   указанных   в</w:t>
      </w:r>
    </w:p>
    <w:p w:rsidR="00927451" w:rsidRDefault="00927451">
      <w:pPr>
        <w:pStyle w:val="ConsPlusNonformat"/>
        <w:jc w:val="both"/>
      </w:pPr>
      <w:hyperlink w:anchor="Par475" w:history="1">
        <w:r>
          <w:rPr>
            <w:color w:val="0000FF"/>
          </w:rPr>
          <w:t>подпунктах  4.1</w:t>
        </w:r>
      </w:hyperlink>
      <w:r>
        <w:t xml:space="preserve">  -  </w:t>
      </w:r>
      <w:hyperlink w:anchor="Par550" w:history="1">
        <w:r>
          <w:rPr>
            <w:color w:val="0000FF"/>
          </w:rPr>
          <w:t>4.3</w:t>
        </w:r>
      </w:hyperlink>
      <w:r>
        <w:t xml:space="preserve">,  </w:t>
      </w:r>
      <w:hyperlink w:anchor="Par576" w:history="1">
        <w:r>
          <w:rPr>
            <w:color w:val="0000FF"/>
          </w:rPr>
          <w:t>4.4.1</w:t>
        </w:r>
      </w:hyperlink>
      <w:r>
        <w:t xml:space="preserve">  и  </w:t>
      </w:r>
      <w:hyperlink w:anchor="Par607" w:history="1">
        <w:r>
          <w:rPr>
            <w:color w:val="0000FF"/>
          </w:rPr>
          <w:t>4.4.2</w:t>
        </w:r>
      </w:hyperlink>
      <w:r>
        <w:t xml:space="preserve">,  </w:t>
      </w:r>
      <w:hyperlink w:anchor="Par637" w:history="1">
        <w:r>
          <w:rPr>
            <w:color w:val="0000FF"/>
          </w:rPr>
          <w:t>пунктах  5</w:t>
        </w:r>
      </w:hyperlink>
      <w:r>
        <w:t xml:space="preserve">  - </w:t>
      </w:r>
      <w:hyperlink w:anchor="Par789" w:history="1">
        <w:r>
          <w:rPr>
            <w:color w:val="0000FF"/>
          </w:rPr>
          <w:t>9</w:t>
        </w:r>
      </w:hyperlink>
      <w:r>
        <w:t>, на ____ листах</w:t>
      </w:r>
    </w:p>
    <w:p w:rsidR="00927451" w:rsidRDefault="00927451">
      <w:pPr>
        <w:pStyle w:val="ConsPlusNonformat"/>
        <w:jc w:val="both"/>
      </w:pPr>
      <w:r>
        <w:t>(количество листов)</w:t>
      </w:r>
    </w:p>
    <w:p w:rsidR="00927451" w:rsidRDefault="00927451">
      <w:pPr>
        <w:pStyle w:val="ConsPlusNonformat"/>
        <w:jc w:val="both"/>
      </w:pPr>
    </w:p>
    <w:p w:rsidR="00927451" w:rsidRDefault="00927451">
      <w:pPr>
        <w:pStyle w:val="ConsPlusNonformat"/>
        <w:jc w:val="both"/>
      </w:pPr>
      <w:r>
        <w:t>____________________________________  _____________________________________</w:t>
      </w:r>
    </w:p>
    <w:p w:rsidR="00927451" w:rsidRDefault="00927451">
      <w:pPr>
        <w:pStyle w:val="ConsPlusNonformat"/>
        <w:jc w:val="both"/>
      </w:pPr>
      <w:r>
        <w:t xml:space="preserve"> (ф.и.о. лица, составившего отчет)     (подпись лица, составившего отчет)</w:t>
      </w: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widowControl w:val="0"/>
        <w:autoSpaceDE w:val="0"/>
        <w:autoSpaceDN w:val="0"/>
        <w:adjustRightInd w:val="0"/>
        <w:spacing w:after="0" w:line="240" w:lineRule="auto"/>
        <w:jc w:val="both"/>
        <w:rPr>
          <w:rFonts w:ascii="Calibri" w:hAnsi="Calibri" w:cs="Calibri"/>
        </w:rPr>
      </w:pPr>
    </w:p>
    <w:p w:rsidR="00927451" w:rsidRDefault="00927451">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8B49A5" w:rsidRDefault="008B49A5"/>
    <w:sectPr w:rsidR="008B49A5" w:rsidSect="00072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7451"/>
    <w:rsid w:val="008B49A5"/>
    <w:rsid w:val="00927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4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74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74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745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E2DE5AB88FF7D56BA7542B93D091F6F44F218EFB366911A279FA6B1D39225BEAC6A6FAF434F58EN9m5H" TargetMode="External"/><Relationship Id="rId117" Type="http://schemas.openxmlformats.org/officeDocument/2006/relationships/hyperlink" Target="consultantplus://offline/ref=91E2DE5AB88FF7D56BA7542B93D091F6F44F2B87F83A6911A279FA6B1D39225BEAC6A6FAF434F58BN9mBH" TargetMode="External"/><Relationship Id="rId21" Type="http://schemas.openxmlformats.org/officeDocument/2006/relationships/hyperlink" Target="consultantplus://offline/ref=91E2DE5AB88FF7D56BA7542B93D091F6F2422D8FFD34341BAA20F6691A367D4CED8FAAFBF434F7N8mDH" TargetMode="External"/><Relationship Id="rId42" Type="http://schemas.openxmlformats.org/officeDocument/2006/relationships/hyperlink" Target="consultantplus://offline/ref=91E2DE5AB88FF7D56BA7542B93D091F6F449208EF83E6911A279FA6B1D39225BEAC6A6FAF434F58DN9m6H" TargetMode="External"/><Relationship Id="rId47" Type="http://schemas.openxmlformats.org/officeDocument/2006/relationships/hyperlink" Target="consultantplus://offline/ref=91E2DE5AB88FF7D56BA7542B93D091F6F449208EF83E6911A279FA6B1D39225BEAC6A6FAF434F58DN9m4H" TargetMode="External"/><Relationship Id="rId63" Type="http://schemas.openxmlformats.org/officeDocument/2006/relationships/hyperlink" Target="consultantplus://offline/ref=91E2DE5AB88FF7D56BA7542B93D091F6F44D2B81FD3D6911A279FA6B1D39225BEAC6A6F2NFm4H" TargetMode="External"/><Relationship Id="rId68" Type="http://schemas.openxmlformats.org/officeDocument/2006/relationships/hyperlink" Target="consultantplus://offline/ref=91E2DE5AB88FF7D56BA7542B93D091F6FC4E2D83F834341BAA20F6691A367D4CED8FAAFBF435FCN8mAH" TargetMode="External"/><Relationship Id="rId84" Type="http://schemas.openxmlformats.org/officeDocument/2006/relationships/hyperlink" Target="consultantplus://offline/ref=91E2DE5AB88FF7D56BA7542B93D091F6F4482D83FC3E6911A279FA6B1D39225BEAC6A6FAF434F48FN9m6H" TargetMode="External"/><Relationship Id="rId89" Type="http://schemas.openxmlformats.org/officeDocument/2006/relationships/hyperlink" Target="consultantplus://offline/ref=91E2DE5AB88FF7D56BA7542B93D091F6F4492081FF3B6911A279FA6B1D39225BEAC6A6FAF434F58BN9m6H" TargetMode="External"/><Relationship Id="rId112" Type="http://schemas.openxmlformats.org/officeDocument/2006/relationships/hyperlink" Target="consultantplus://offline/ref=91E2DE5AB88FF7D56BA7542B93D091F6F44D2B81FD3D6911A279FA6B1D39225BEAC6A6FAF434F486N9mAH" TargetMode="External"/><Relationship Id="rId16" Type="http://schemas.openxmlformats.org/officeDocument/2006/relationships/hyperlink" Target="consultantplus://offline/ref=91E2DE5AB88FF7D56BA7542B93D091F6F44D2B80FA376911A279FA6B1D39225BEAC6A6FAF434F489N9m6H" TargetMode="External"/><Relationship Id="rId107" Type="http://schemas.openxmlformats.org/officeDocument/2006/relationships/hyperlink" Target="consultantplus://offline/ref=91E2DE5AB88FF7D56BA7542B93D091F6F44E218FFE3F6911A279FA6B1D39225BEAC6A6FAF434F587N9m2H" TargetMode="External"/><Relationship Id="rId11" Type="http://schemas.openxmlformats.org/officeDocument/2006/relationships/hyperlink" Target="consultantplus://offline/ref=91E2DE5AB88FF7D56BA7542B93D091F6F44D2B80FA376911A279FA6B1D39225BEAC6A6FAF434F58BN9m1H" TargetMode="External"/><Relationship Id="rId32" Type="http://schemas.openxmlformats.org/officeDocument/2006/relationships/hyperlink" Target="consultantplus://offline/ref=91E2DE5AB88FF7D56BA7542B93D091F6F4492081FF3B6911A279FA6B1D39225BEAC6A6FAF434F588N9m3H" TargetMode="External"/><Relationship Id="rId37" Type="http://schemas.openxmlformats.org/officeDocument/2006/relationships/hyperlink" Target="consultantplus://offline/ref=91E2DE5AB88FF7D56BA7542B93D091F6F44D2F80F93B6911A279FA6B1D39225BEAC6A6FAF434F58EN9m2H" TargetMode="External"/><Relationship Id="rId53" Type="http://schemas.openxmlformats.org/officeDocument/2006/relationships/hyperlink" Target="consultantplus://offline/ref=91E2DE5AB88FF7D56BA7542B93D091F6F44D2F8EFA366911A279FA6B1D39225BEAC6A6FAF434F48AN9m5H" TargetMode="External"/><Relationship Id="rId58" Type="http://schemas.openxmlformats.org/officeDocument/2006/relationships/hyperlink" Target="consultantplus://offline/ref=91E2DE5AB88FF7D56BA7542B93D091F6F44F218EFB366911A279FA6B1D39225BEAC6A6FAF434F58DN9m0H" TargetMode="External"/><Relationship Id="rId74" Type="http://schemas.openxmlformats.org/officeDocument/2006/relationships/hyperlink" Target="consultantplus://offline/ref=91E2DE5AB88FF7D56BA7542B93D091F6F44F2B87F83A6911A279FA6B1D39225BEAC6A6FAF434F58BN9m0H" TargetMode="External"/><Relationship Id="rId79" Type="http://schemas.openxmlformats.org/officeDocument/2006/relationships/hyperlink" Target="consultantplus://offline/ref=91E2DE5AB88FF7D56BA7542B93D091F6F44E218FFE3F6911A279FA6B1D39225BEAC6A6FAF434F588N9m3H" TargetMode="External"/><Relationship Id="rId102" Type="http://schemas.openxmlformats.org/officeDocument/2006/relationships/hyperlink" Target="consultantplus://offline/ref=91E2DE5AB88FF7D56BA7542B93D091F6F44E218FFE3F6911A279FA6B1D39225BEAC6A6FAF434F588N9m5H" TargetMode="External"/><Relationship Id="rId123" Type="http://schemas.openxmlformats.org/officeDocument/2006/relationships/hyperlink" Target="consultantplus://offline/ref=91E2DE5AB88FF7D56BA7542B93D091F6F44E218FFE3F6911A279FA6B1D39225BEAC6A6FAF434F586N9m1H" TargetMode="External"/><Relationship Id="rId128" Type="http://schemas.openxmlformats.org/officeDocument/2006/relationships/hyperlink" Target="consultantplus://offline/ref=91E2DE5AB88FF7D56BA7542B93D091F6F44E218FFE3F6911A279FA6B1D39225BEAC6A6FAF434F586N9m7H" TargetMode="External"/><Relationship Id="rId5" Type="http://schemas.openxmlformats.org/officeDocument/2006/relationships/hyperlink" Target="consultantplus://offline/ref=91E2DE5AB88FF7D56BA7542B93D091F6F449208EF83E6911A279FA6B1D39225BEAC6A6FAF434F58FN9m6H" TargetMode="External"/><Relationship Id="rId90" Type="http://schemas.openxmlformats.org/officeDocument/2006/relationships/hyperlink" Target="consultantplus://offline/ref=91E2DE5AB88FF7D56BA7542B93D091F6F44E218FFE3F6911A279FA6B1D39225BEAC6A6FAF434F588N9m6H" TargetMode="External"/><Relationship Id="rId95" Type="http://schemas.openxmlformats.org/officeDocument/2006/relationships/hyperlink" Target="consultantplus://offline/ref=91E2DE5AB88FF7D56BA7542B93D091F6F4492081FF3B6911A279FA6B1D39225BEAC6A6FAF434F58BN9mAH" TargetMode="External"/><Relationship Id="rId19" Type="http://schemas.openxmlformats.org/officeDocument/2006/relationships/hyperlink" Target="consultantplus://offline/ref=91E2DE5AB88FF7D56BA7542B93D091F6F2422C8FFF34341BAA20F669N1mAH" TargetMode="External"/><Relationship Id="rId14" Type="http://schemas.openxmlformats.org/officeDocument/2006/relationships/hyperlink" Target="consultantplus://offline/ref=91E2DE5AB88FF7D56BA7542B93D091F6F44D2B80FA376911A279FA6B1D39225BEAC6A6FAF434F48FN9m5H" TargetMode="External"/><Relationship Id="rId22" Type="http://schemas.openxmlformats.org/officeDocument/2006/relationships/hyperlink" Target="consultantplus://offline/ref=91E2DE5AB88FF7D56BA7542B93D091F6F449208EF83E6911A279FA6B1D39225BEAC6A6FAF434F58DN9m1H" TargetMode="External"/><Relationship Id="rId27" Type="http://schemas.openxmlformats.org/officeDocument/2006/relationships/hyperlink" Target="consultantplus://offline/ref=91E2DE5AB88FF7D56BA7542B93D091F6F44E218FFE3F6911A279FA6B1D39225BEAC6A6FAF434F589N9m1H" TargetMode="External"/><Relationship Id="rId30" Type="http://schemas.openxmlformats.org/officeDocument/2006/relationships/hyperlink" Target="consultantplus://offline/ref=91E2DE5AB88FF7D56BA7542B93D091F6F44F218EFB366911A279FA6B1D39225BEAC6A6FAF434F58EN9mBH" TargetMode="External"/><Relationship Id="rId35" Type="http://schemas.openxmlformats.org/officeDocument/2006/relationships/hyperlink" Target="consultantplus://offline/ref=91E2DE5AB88FF7D56BA7542B93D091F6F44F2B87F83A6911A279FA6B1D39225BEAC6A6FAF434F58DN9m4H" TargetMode="External"/><Relationship Id="rId43" Type="http://schemas.openxmlformats.org/officeDocument/2006/relationships/hyperlink" Target="consultantplus://offline/ref=91E2DE5AB88FF7D56BA7542B93D091F6F44F2B87F83A6911A279FA6B1D39225BEAC6A6FAF434F58CN9m3H" TargetMode="External"/><Relationship Id="rId48" Type="http://schemas.openxmlformats.org/officeDocument/2006/relationships/hyperlink" Target="consultantplus://offline/ref=91E2DE5AB88FF7D56BA7542B93D091F6F4492081FF3B6911A279FA6B1D39225BEAC6A6FAF434F588N9m3H" TargetMode="External"/><Relationship Id="rId56" Type="http://schemas.openxmlformats.org/officeDocument/2006/relationships/hyperlink" Target="consultantplus://offline/ref=91E2DE5AB88FF7D56BA7542B93D091F6F4492081FF3B6911A279FA6B1D39225BEAC6A6FAF434F58CN9m7H" TargetMode="External"/><Relationship Id="rId64" Type="http://schemas.openxmlformats.org/officeDocument/2006/relationships/hyperlink" Target="consultantplus://offline/ref=91E2DE5AB88FF7D56BA7542B93D091F6F44D2B80FD3B6911A279FA6B1D39225BEAC6A6FAF434F387N9m3H" TargetMode="External"/><Relationship Id="rId69" Type="http://schemas.openxmlformats.org/officeDocument/2006/relationships/hyperlink" Target="consultantplus://offline/ref=91E2DE5AB88FF7D56BA7542B93D091F6F44F2B87F83A6911A279FA6B1D39225BEAC6A6FAF434F58CN9m7H" TargetMode="External"/><Relationship Id="rId77" Type="http://schemas.openxmlformats.org/officeDocument/2006/relationships/hyperlink" Target="consultantplus://offline/ref=91E2DE5AB88FF7D56BA7542B93D091F6F44F2E85FC376911A279FA6B1D39225BEAC6A6FFNFm2H" TargetMode="External"/><Relationship Id="rId100" Type="http://schemas.openxmlformats.org/officeDocument/2006/relationships/hyperlink" Target="consultantplus://offline/ref=91E2DE5AB88FF7D56BA7542B93D091F6F44E218FF1396911A279FA6B1D39225BEAC6A6FAF434F58BN9m5H" TargetMode="External"/><Relationship Id="rId105" Type="http://schemas.openxmlformats.org/officeDocument/2006/relationships/hyperlink" Target="consultantplus://offline/ref=91E2DE5AB88FF7D56BA7542B93D091F6F44D2B80FD3B6911A279FA6B1D39225BEAC6A6FDNFm6H" TargetMode="External"/><Relationship Id="rId113" Type="http://schemas.openxmlformats.org/officeDocument/2006/relationships/hyperlink" Target="consultantplus://offline/ref=91E2DE5AB88FF7D56BA7542B93D091F6F44E218FFE3F6911A279FA6B1D39225BEAC6A6FAF434F587N9mBH" TargetMode="External"/><Relationship Id="rId118" Type="http://schemas.openxmlformats.org/officeDocument/2006/relationships/hyperlink" Target="consultantplus://offline/ref=91E2DE5AB88FF7D56BA7542B93D091F6F44E218FFE3F6911A279FA6B1D39225BEAC6A6FAF434F586N9m3H" TargetMode="External"/><Relationship Id="rId126" Type="http://schemas.openxmlformats.org/officeDocument/2006/relationships/hyperlink" Target="consultantplus://offline/ref=91E2DE5AB88FF7D56BA7542B93D091F6F44D2D80FB3F6911A279FA6B1D39225BEAC6A6FAF434F68AN9m7H" TargetMode="External"/><Relationship Id="rId8" Type="http://schemas.openxmlformats.org/officeDocument/2006/relationships/hyperlink" Target="consultantplus://offline/ref=91E2DE5AB88FF7D56BA7542B93D091F6F44F2B87F83A6911A279FA6B1D39225BEAC6A6FAF434F58DN9m1H" TargetMode="External"/><Relationship Id="rId51" Type="http://schemas.openxmlformats.org/officeDocument/2006/relationships/hyperlink" Target="consultantplus://offline/ref=91E2DE5AB88FF7D56BA7542B93D091F6F44F2B87F83A6911A279FA6B1D39225BEAC6A6FAF434F58CN9m2H" TargetMode="External"/><Relationship Id="rId72" Type="http://schemas.openxmlformats.org/officeDocument/2006/relationships/hyperlink" Target="consultantplus://offline/ref=91E2DE5AB88FF7D56BA7542B93D091F6F44F2B87F83A6911A279FA6B1D39225BEAC6A6FAF434F58CN9m4H" TargetMode="External"/><Relationship Id="rId80" Type="http://schemas.openxmlformats.org/officeDocument/2006/relationships/hyperlink" Target="consultantplus://offline/ref=91E2DE5AB88FF7D56BA7542B93D091F6F4482D83FC3E6911A279FA6B1D39225BEAC6A6FAF434F58EN9m0H" TargetMode="External"/><Relationship Id="rId85" Type="http://schemas.openxmlformats.org/officeDocument/2006/relationships/hyperlink" Target="consultantplus://offline/ref=91E2DE5AB88FF7D56BA7542B93D091F6F44D2B80FD3B6911A279FA6B1D39225BEAC6A6FAF4N3mCH" TargetMode="External"/><Relationship Id="rId93" Type="http://schemas.openxmlformats.org/officeDocument/2006/relationships/hyperlink" Target="consultantplus://offline/ref=91E2DE5AB88FF7D56BA7542B93D091F6F4492081FF3B6911A279FA6B1D39225BEAC6A6FAF434F58BN9m5H" TargetMode="External"/><Relationship Id="rId98" Type="http://schemas.openxmlformats.org/officeDocument/2006/relationships/hyperlink" Target="consultantplus://offline/ref=91E2DE5AB88FF7D56BA7542B93D091F6FC4E2D83F834341BAA20F6691A367D4CED8FAAFBF435F6N8mEH" TargetMode="External"/><Relationship Id="rId121" Type="http://schemas.openxmlformats.org/officeDocument/2006/relationships/hyperlink" Target="consultantplus://offline/ref=91E2DE5AB88FF7D56BA7542B93D091F6F44D2B80FD3B6911A279FA6B1D39225BEAC6A6FAF434F08BN9m1H" TargetMode="External"/><Relationship Id="rId3" Type="http://schemas.openxmlformats.org/officeDocument/2006/relationships/webSettings" Target="webSettings.xml"/><Relationship Id="rId12" Type="http://schemas.openxmlformats.org/officeDocument/2006/relationships/hyperlink" Target="consultantplus://offline/ref=91E2DE5AB88FF7D56BA7542B93D091F6F44D2B80FA376911A279FA6B1D39225BEAC6A6FAF434F589N9m2H" TargetMode="External"/><Relationship Id="rId17" Type="http://schemas.openxmlformats.org/officeDocument/2006/relationships/hyperlink" Target="consultantplus://offline/ref=91E2DE5AB88FF7D56BA7542B93D091F6F44D2B80FA376911A279FA6B1D39225BEAC6A6FAF434F488N9m0H" TargetMode="External"/><Relationship Id="rId25" Type="http://schemas.openxmlformats.org/officeDocument/2006/relationships/hyperlink" Target="consultantplus://offline/ref=91E2DE5AB88FF7D56BA7542B93D091F6F44F2B87F83A6911A279FA6B1D39225BEAC6A6FAF434F58DN9m0H" TargetMode="External"/><Relationship Id="rId33" Type="http://schemas.openxmlformats.org/officeDocument/2006/relationships/hyperlink" Target="consultantplus://offline/ref=91E2DE5AB88FF7D56BA7542B93D091F6F7492D81FB34341BAA20F6691A367D4CED8FAAFBF434FDN8mFH" TargetMode="External"/><Relationship Id="rId38" Type="http://schemas.openxmlformats.org/officeDocument/2006/relationships/hyperlink" Target="consultantplus://offline/ref=91E2DE5AB88FF7D56BA7542B93D091F6F44D2C82FD396911A279FA6B1D39225BEAC6A6FAF434F78FN9m6H" TargetMode="External"/><Relationship Id="rId46" Type="http://schemas.openxmlformats.org/officeDocument/2006/relationships/hyperlink" Target="consultantplus://offline/ref=91E2DE5AB88FF7D56BA7542B93D091F6F44E218FFE3F6911A279FA6B1D39225BEAC6A6FAF434F589N9m6H" TargetMode="External"/><Relationship Id="rId59" Type="http://schemas.openxmlformats.org/officeDocument/2006/relationships/hyperlink" Target="consultantplus://offline/ref=91E2DE5AB88FF7D56BA7542B93D091F6F44D2F8EFA366911A279FA6B1D39225BEAC6A6FAF434F089N9mBH" TargetMode="External"/><Relationship Id="rId67" Type="http://schemas.openxmlformats.org/officeDocument/2006/relationships/hyperlink" Target="consultantplus://offline/ref=91E2DE5AB88FF7D56BA7542B93D091F6F4492081FF3B6911A279FA6B1D39225BEAC6A6FAF434F58BN9m0H" TargetMode="External"/><Relationship Id="rId103" Type="http://schemas.openxmlformats.org/officeDocument/2006/relationships/hyperlink" Target="consultantplus://offline/ref=91E2DE5AB88FF7D56BA7542B93D091F6F44E218FFE3F6911A279FA6B1D39225BEAC6A6FAF434F588N9mAH" TargetMode="External"/><Relationship Id="rId108" Type="http://schemas.openxmlformats.org/officeDocument/2006/relationships/hyperlink" Target="consultantplus://offline/ref=91E2DE5AB88FF7D56BA7542B93D091F6F44D2B81FD3D6911A279FA6B1D39225BEAC6A6FAF434F486N9mAH" TargetMode="External"/><Relationship Id="rId116" Type="http://schemas.openxmlformats.org/officeDocument/2006/relationships/hyperlink" Target="consultantplus://offline/ref=91E2DE5AB88FF7D56BA7542B93D091F6F44B2B8FF03D6911A279FA6B1D39225BEAC6A6FAF434F58FN9m6H" TargetMode="External"/><Relationship Id="rId124" Type="http://schemas.openxmlformats.org/officeDocument/2006/relationships/hyperlink" Target="consultantplus://offline/ref=91E2DE5AB88FF7D56BA7542B93D091F6F44E218FFE3F6911A279FA6B1D39225BEAC6A6FAF434F586N9m0H" TargetMode="External"/><Relationship Id="rId129" Type="http://schemas.openxmlformats.org/officeDocument/2006/relationships/fontTable" Target="fontTable.xml"/><Relationship Id="rId20" Type="http://schemas.openxmlformats.org/officeDocument/2006/relationships/hyperlink" Target="consultantplus://offline/ref=91E2DE5AB88FF7D56BA7542B93D091F6FD4E2B8FFC34341BAA20F6691A367D4CED8FAAFBF434F2N8m8H" TargetMode="External"/><Relationship Id="rId41" Type="http://schemas.openxmlformats.org/officeDocument/2006/relationships/hyperlink" Target="consultantplus://offline/ref=91E2DE5AB88FF7D56BA7542B93D091F6F4482D83FC3E6911A279FA6B1D39225BEAC6A6FAF434F48FN9m6H" TargetMode="External"/><Relationship Id="rId54" Type="http://schemas.openxmlformats.org/officeDocument/2006/relationships/hyperlink" Target="consultantplus://offline/ref=91E2DE5AB88FF7D56BA7542B93D091F6F44F218EFB366911A279FA6B1D39225BEAC6A6FAF434F58DN9m1H" TargetMode="External"/><Relationship Id="rId62" Type="http://schemas.openxmlformats.org/officeDocument/2006/relationships/hyperlink" Target="consultantplus://offline/ref=91E2DE5AB88FF7D56BA7542B93D091F6F4492081FF3B6911A279FA6B1D39225BEAC6A6FAF434F58CN9mBH" TargetMode="External"/><Relationship Id="rId70" Type="http://schemas.openxmlformats.org/officeDocument/2006/relationships/hyperlink" Target="consultantplus://offline/ref=91E2DE5AB88FF7D56BA7542B93D091F6F44E218FFE3F6911A279FA6B1D39225BEAC6A6FAF434F589N9mAH" TargetMode="External"/><Relationship Id="rId75" Type="http://schemas.openxmlformats.org/officeDocument/2006/relationships/hyperlink" Target="consultantplus://offline/ref=91E2DE5AB88FF7D56BA7542B93D091F6F44D2B81FD3D6911A279FA6B1D39225BEAC6A6F2NFm4H" TargetMode="External"/><Relationship Id="rId83" Type="http://schemas.openxmlformats.org/officeDocument/2006/relationships/hyperlink" Target="consultantplus://offline/ref=91E2DE5AB88FF7D56BA7542B93D091F6FC4E2D83F834341BAA20F6691A367D4CED8FAAFBF435FDN8mBH" TargetMode="External"/><Relationship Id="rId88" Type="http://schemas.openxmlformats.org/officeDocument/2006/relationships/hyperlink" Target="consultantplus://offline/ref=91E2DE5AB88FF7D56BA7542B93D091F6F44F2B87F83A6911A279FA6B1D39225BEAC6A6FAF434F58BN9m4H" TargetMode="External"/><Relationship Id="rId91" Type="http://schemas.openxmlformats.org/officeDocument/2006/relationships/hyperlink" Target="consultantplus://offline/ref=91E2DE5AB88FF7D56BA7542B93D091F6F44D2B80FD3B6911A279FA6B1D39225BEAC6A6FAF434F08BN9m1H" TargetMode="External"/><Relationship Id="rId96" Type="http://schemas.openxmlformats.org/officeDocument/2006/relationships/hyperlink" Target="consultantplus://offline/ref=91E2DE5AB88FF7D56BA7542B93D091F6FC4E2D83F834341BAA20F6691A367D4CED8FAAFBF434F4N8m8H" TargetMode="External"/><Relationship Id="rId111" Type="http://schemas.openxmlformats.org/officeDocument/2006/relationships/hyperlink" Target="consultantplus://offline/ref=91E2DE5AB88FF7D56BA7542B93D091F6F44D2B81FD3D6911A279FA6B1D39225BEAC6A6FAF434F486N9mAH" TargetMode="External"/><Relationship Id="rId1" Type="http://schemas.openxmlformats.org/officeDocument/2006/relationships/styles" Target="styles.xml"/><Relationship Id="rId6" Type="http://schemas.openxmlformats.org/officeDocument/2006/relationships/hyperlink" Target="consultantplus://offline/ref=91E2DE5AB88FF7D56BA7542B93D091F6F4492081FF3B6911A279FA6B1D39225BEAC6A6FAF434F58CN9m1H" TargetMode="External"/><Relationship Id="rId15" Type="http://schemas.openxmlformats.org/officeDocument/2006/relationships/hyperlink" Target="consultantplus://offline/ref=91E2DE5AB88FF7D56BA7542B93D091F6F44D2B80FA376911A279FA6B1D39225BEAC6A6FAF434F48EN9m5H" TargetMode="External"/><Relationship Id="rId23" Type="http://schemas.openxmlformats.org/officeDocument/2006/relationships/hyperlink" Target="consultantplus://offline/ref=91E2DE5AB88FF7D56BA7542B93D091F6F4492081FF3B6911A279FA6B1D39225BEAC6A6FAF434F58CN9m0H" TargetMode="External"/><Relationship Id="rId28" Type="http://schemas.openxmlformats.org/officeDocument/2006/relationships/hyperlink" Target="consultantplus://offline/ref=91E2DE5AB88FF7D56BA7542B93D091F6F44D2B80FD3B6911A279FA6B1D39225BEAC6A6FAF434F08BN9m1H" TargetMode="External"/><Relationship Id="rId36" Type="http://schemas.openxmlformats.org/officeDocument/2006/relationships/hyperlink" Target="consultantplus://offline/ref=91E2DE5AB88FF7D56BA7542B93D091F6F44E2883FB3A6911A279FA6B1D39225BEAC6A6FAF434F58EN9m1H" TargetMode="External"/><Relationship Id="rId49" Type="http://schemas.openxmlformats.org/officeDocument/2006/relationships/hyperlink" Target="consultantplus://offline/ref=91E2DE5AB88FF7D56BA7542B93D091F6F7492D81FB34341BAA20F6691A367D4CED8FAAFBF434FDN8mFH" TargetMode="External"/><Relationship Id="rId57" Type="http://schemas.openxmlformats.org/officeDocument/2006/relationships/hyperlink" Target="consultantplus://offline/ref=91E2DE5AB88FF7D56BA7542B93D091F6F44F2B87F83A6911A279FA6B1D39225BEAC6A6FAF434F58CN9m0H" TargetMode="External"/><Relationship Id="rId106" Type="http://schemas.openxmlformats.org/officeDocument/2006/relationships/hyperlink" Target="consultantplus://offline/ref=91E2DE5AB88FF7D56BA7542B93D091F6F44E218FFE3F6911A279FA6B1D39225BEAC6A6FAF434F587N9m3H" TargetMode="External"/><Relationship Id="rId114" Type="http://schemas.openxmlformats.org/officeDocument/2006/relationships/hyperlink" Target="consultantplus://offline/ref=91E2DE5AB88FF7D56BA7542B93D091F6F44E218FFE3F6911A279FA6B1D39225BEAC6A6FAF434F587N9mAH" TargetMode="External"/><Relationship Id="rId119" Type="http://schemas.openxmlformats.org/officeDocument/2006/relationships/hyperlink" Target="consultantplus://offline/ref=91E2DE5AB88FF7D56BA7542B93D091F6F44E2983FE3A6911A279FA6B1D39225BEAC6A6FAF434F58DN9m3H" TargetMode="External"/><Relationship Id="rId127" Type="http://schemas.openxmlformats.org/officeDocument/2006/relationships/hyperlink" Target="consultantplus://offline/ref=91E2DE5AB88FF7D56BA7542B93D091F6F44B2B8FF03D6911A279FA6B1D39225BEAC6A6FAF434F58FN9m6H" TargetMode="External"/><Relationship Id="rId10" Type="http://schemas.openxmlformats.org/officeDocument/2006/relationships/hyperlink" Target="consultantplus://offline/ref=91E2DE5AB88FF7D56BA7542B93D091F6F44E218FFE3F6911A279FA6B1D39225BEAC6A6FAF434F589N9m2H" TargetMode="External"/><Relationship Id="rId31" Type="http://schemas.openxmlformats.org/officeDocument/2006/relationships/hyperlink" Target="consultantplus://offline/ref=91E2DE5AB88FF7D56BA7542B93D091F6F449208EF83E6911A279FA6B1D39225BEAC6A6FAF434F58DN9m7H" TargetMode="External"/><Relationship Id="rId44" Type="http://schemas.openxmlformats.org/officeDocument/2006/relationships/hyperlink" Target="consultantplus://offline/ref=91E2DE5AB88FF7D56BA7542B93D091F6F44E218FFE3F6911A279FA6B1D39225BEAC6A6FAF434F589N9m7H" TargetMode="External"/><Relationship Id="rId52" Type="http://schemas.openxmlformats.org/officeDocument/2006/relationships/hyperlink" Target="consultantplus://offline/ref=91E2DE5AB88FF7D56BA7542B93D091F6F44F2084FD3B6911A279FA6B1DN3m9H" TargetMode="External"/><Relationship Id="rId60" Type="http://schemas.openxmlformats.org/officeDocument/2006/relationships/hyperlink" Target="consultantplus://offline/ref=91E2DE5AB88FF7D56BA7542B93D091F6F44D2F8EFA366911A279FA6B1DN3m9H" TargetMode="External"/><Relationship Id="rId65" Type="http://schemas.openxmlformats.org/officeDocument/2006/relationships/hyperlink" Target="consultantplus://offline/ref=91E2DE5AB88FF7D56BA7542B93D091F6F44E218FFE3F6911A279FA6B1D39225BEAC6A6FAF434F589N9mBH" TargetMode="External"/><Relationship Id="rId73" Type="http://schemas.openxmlformats.org/officeDocument/2006/relationships/hyperlink" Target="consultantplus://offline/ref=91E2DE5AB88FF7D56BA7542B93D091F6F44F2B87F83A6911A279FA6B1D39225BEAC6A6FAF434F58CN9mAH" TargetMode="External"/><Relationship Id="rId78" Type="http://schemas.openxmlformats.org/officeDocument/2006/relationships/hyperlink" Target="consultantplus://offline/ref=91E2DE5AB88FF7D56BA7542B93D091F6F44D2B80FA376911A279FA6B1D39225BEAC6A6FAF434F48FN9m4H" TargetMode="External"/><Relationship Id="rId81" Type="http://schemas.openxmlformats.org/officeDocument/2006/relationships/hyperlink" Target="consultantplus://offline/ref=91E2DE5AB88FF7D56BA7542B93D091F6F449208EF83E6911A279FA6B1D39225BEAC6A6FAF434F58DN9mAH" TargetMode="External"/><Relationship Id="rId86" Type="http://schemas.openxmlformats.org/officeDocument/2006/relationships/hyperlink" Target="consultantplus://offline/ref=91E2DE5AB88FF7D56BA7542B93D091F6FC4E2D83F834341BAA20F6691A367D4CED8FAAFBF435FCN8mAH" TargetMode="External"/><Relationship Id="rId94" Type="http://schemas.openxmlformats.org/officeDocument/2006/relationships/hyperlink" Target="consultantplus://offline/ref=91E2DE5AB88FF7D56BA7542B93D091F6F4492081FF3B6911A279FA6B1D39225BEAC6A6FAF434F58BN9m4H" TargetMode="External"/><Relationship Id="rId99" Type="http://schemas.openxmlformats.org/officeDocument/2006/relationships/hyperlink" Target="consultantplus://offline/ref=91E2DE5AB88FF7D56BA7542B93D091F6FC4E2D83F834341BAA20F6691A367D4CED8FAAFBF435FDN8mBH" TargetMode="External"/><Relationship Id="rId101" Type="http://schemas.openxmlformats.org/officeDocument/2006/relationships/hyperlink" Target="consultantplus://offline/ref=91E2DE5AB88FF7D56BA7542B93D091F6FC4E2D83F834341BAA20F6691A367D4CED8FAAFBF435FCN8mAH" TargetMode="External"/><Relationship Id="rId122" Type="http://schemas.openxmlformats.org/officeDocument/2006/relationships/hyperlink" Target="consultantplus://offline/ref=91E2DE5AB88FF7D56BA7542B93D091F6F44D2B81FD3D6911A279FA6B1D39225BEAC6A6FAF434F78EN9m0H" TargetMode="External"/><Relationship Id="rId130" Type="http://schemas.openxmlformats.org/officeDocument/2006/relationships/theme" Target="theme/theme1.xml"/><Relationship Id="rId4" Type="http://schemas.openxmlformats.org/officeDocument/2006/relationships/hyperlink" Target="consultantplus://offline/ref=91E2DE5AB88FF7D56BA7542B93D091F6F44B2B8FF03D6911A279FA6B1D39225BEAC6A6FAF434F58FN9m6H" TargetMode="External"/><Relationship Id="rId9" Type="http://schemas.openxmlformats.org/officeDocument/2006/relationships/hyperlink" Target="consultantplus://offline/ref=91E2DE5AB88FF7D56BA7542B93D091F6F44F218EFB366911A279FA6B1D39225BEAC6A6FAF434F58EN9m5H" TargetMode="External"/><Relationship Id="rId13" Type="http://schemas.openxmlformats.org/officeDocument/2006/relationships/hyperlink" Target="consultantplus://offline/ref=91E2DE5AB88FF7D56BA7542B93D091F6F44D2B80FA376911A279FA6B1D39225BEAC6A6FAF434F588N9m1H" TargetMode="External"/><Relationship Id="rId18" Type="http://schemas.openxmlformats.org/officeDocument/2006/relationships/hyperlink" Target="consultantplus://offline/ref=91E2DE5AB88FF7D56BA7542B93D091F6F44D2B80FD3B6911A279FA6B1D39225BEAC6A6FENFm3H" TargetMode="External"/><Relationship Id="rId39" Type="http://schemas.openxmlformats.org/officeDocument/2006/relationships/hyperlink" Target="consultantplus://offline/ref=91E2DE5AB88FF7D56BA7542B93D091F6F44F2B87F83A6911A279FA6B1D39225BEAC6A6FAF434F58DN9mAH" TargetMode="External"/><Relationship Id="rId109" Type="http://schemas.openxmlformats.org/officeDocument/2006/relationships/hyperlink" Target="consultantplus://offline/ref=91E2DE5AB88FF7D56BA7542B93D091F6F44E218FFE3F6911A279FA6B1D39225BEAC6A6FAF434F587N9m6H" TargetMode="External"/><Relationship Id="rId34" Type="http://schemas.openxmlformats.org/officeDocument/2006/relationships/hyperlink" Target="consultantplus://offline/ref=91E2DE5AB88FF7D56BA7542B93D091F6F44D2B80FD3B6911A279FA6B1D39225BEAC6A6F2NFmDH" TargetMode="External"/><Relationship Id="rId50" Type="http://schemas.openxmlformats.org/officeDocument/2006/relationships/hyperlink" Target="consultantplus://offline/ref=91E2DE5AB88FF7D56BA7542B93D091F6F44E218FF1396911A279FA6B1D39225BEAC6A6FAF434F58EN9m6H" TargetMode="External"/><Relationship Id="rId55" Type="http://schemas.openxmlformats.org/officeDocument/2006/relationships/hyperlink" Target="consultantplus://offline/ref=91E2DE5AB88FF7D56BA7542B93D091F6F44E218FFE3F6911A279FA6B1D39225BEAC6A6FAF434F589N9m5H" TargetMode="External"/><Relationship Id="rId76" Type="http://schemas.openxmlformats.org/officeDocument/2006/relationships/hyperlink" Target="consultantplus://offline/ref=91E2DE5AB88FF7D56BA7542B93D091F6F44D2B80FD3B6911A279FA6B1D39225BEAC6A6FAF434F387N9m3H" TargetMode="External"/><Relationship Id="rId97" Type="http://schemas.openxmlformats.org/officeDocument/2006/relationships/hyperlink" Target="consultantplus://offline/ref=91E2DE5AB88FF7D56BA7542B93D091F6FC4E2D83F834341BAA20F6691A367D4CED8FAAFBF434FCN8mCH" TargetMode="External"/><Relationship Id="rId104" Type="http://schemas.openxmlformats.org/officeDocument/2006/relationships/hyperlink" Target="consultantplus://offline/ref=91E2DE5AB88FF7D56BA7542B93D091F6F44B2C84FF376911A279FA6B1D39225BEAC6A6FAF434F78AN9mAH" TargetMode="External"/><Relationship Id="rId120" Type="http://schemas.openxmlformats.org/officeDocument/2006/relationships/hyperlink" Target="consultantplus://offline/ref=91E2DE5AB88FF7D56BA7542B93D091F6F44F2180F93D6911A279FA6B1D39225BEAC6A6FAF434F589N9m2H" TargetMode="External"/><Relationship Id="rId125" Type="http://schemas.openxmlformats.org/officeDocument/2006/relationships/hyperlink" Target="consultantplus://offline/ref=91E2DE5AB88FF7D56BA7542B93D091F6F44F2B87F83A6911A279FA6B1D39225BEAC6A6FAF434F58BN9mBH" TargetMode="External"/><Relationship Id="rId7" Type="http://schemas.openxmlformats.org/officeDocument/2006/relationships/hyperlink" Target="consultantplus://offline/ref=91E2DE5AB88FF7D56BA7542B93D091F6F44D2C82FD396911A279FA6B1D39225BEAC6A6FAF434F78FN9m6H" TargetMode="External"/><Relationship Id="rId71" Type="http://schemas.openxmlformats.org/officeDocument/2006/relationships/hyperlink" Target="consultantplus://offline/ref=91E2DE5AB88FF7D56BA7542B93D091F6F44F2B87F83A6911A279FA6B1D39225BEAC6A6FAF434F58CN9m6H" TargetMode="External"/><Relationship Id="rId92" Type="http://schemas.openxmlformats.org/officeDocument/2006/relationships/hyperlink" Target="consultantplus://offline/ref=91E2DE5AB88FF7D56BA7542B93D091F6F44D2D80FB3F6911A279FA6B1D39225BEAC6A6FAF434F68AN9m6H" TargetMode="External"/><Relationship Id="rId2" Type="http://schemas.openxmlformats.org/officeDocument/2006/relationships/settings" Target="settings.xml"/><Relationship Id="rId29" Type="http://schemas.openxmlformats.org/officeDocument/2006/relationships/hyperlink" Target="consultantplus://offline/ref=91E2DE5AB88FF7D56BA7542B93D091F6F44F2B87F83A6911A279FA6B1D39225BEAC6A6FAF434F58DN9m7H" TargetMode="External"/><Relationship Id="rId24" Type="http://schemas.openxmlformats.org/officeDocument/2006/relationships/hyperlink" Target="consultantplus://offline/ref=91E2DE5AB88FF7D56BA7542B93D091F6F44D2C82FD396911A279FA6B1D39225BEAC6A6FAF434F78FN9m6H" TargetMode="External"/><Relationship Id="rId40" Type="http://schemas.openxmlformats.org/officeDocument/2006/relationships/hyperlink" Target="consultantplus://offline/ref=91E2DE5AB88FF7D56BA7542B93D091F6F44D2B80FD3B6911A279FA6B1D39225BEAC6A6FAF4N3mCH" TargetMode="External"/><Relationship Id="rId45" Type="http://schemas.openxmlformats.org/officeDocument/2006/relationships/hyperlink" Target="consultantplus://offline/ref=91E2DE5AB88FF7D56BA7542B93D091F6F44F218EFB366911A279FA6B1D39225BEAC6A6FAF434F58DN9m3H" TargetMode="External"/><Relationship Id="rId66" Type="http://schemas.openxmlformats.org/officeDocument/2006/relationships/hyperlink" Target="consultantplus://offline/ref=91E2DE5AB88FF7D56BA7542B93D091F6F4492081FF3B6911A279FA6B1D39225BEAC6A6FAF434F58BN9m0H" TargetMode="External"/><Relationship Id="rId87" Type="http://schemas.openxmlformats.org/officeDocument/2006/relationships/hyperlink" Target="consultantplus://offline/ref=91E2DE5AB88FF7D56BA7542B93D091F6F449208EF83E6911A279FA6B1D39225BEAC6A6FAF434F58CN9m2H" TargetMode="External"/><Relationship Id="rId110" Type="http://schemas.openxmlformats.org/officeDocument/2006/relationships/hyperlink" Target="consultantplus://offline/ref=91E2DE5AB88FF7D56BA7542B93D091F6F44E218FFE3F6911A279FA6B1D39225BEAC6A6FAF434F587N9m4H" TargetMode="External"/><Relationship Id="rId115" Type="http://schemas.openxmlformats.org/officeDocument/2006/relationships/hyperlink" Target="consultantplus://offline/ref=91E2DE5AB88FF7D56BA7542B93D091F6F44D2B80FD3B6911A279FA6B1D39225BEAC6A6FAF434F688N9m3H" TargetMode="External"/><Relationship Id="rId61" Type="http://schemas.openxmlformats.org/officeDocument/2006/relationships/hyperlink" Target="consultantplus://offline/ref=91E2DE5AB88FF7D56BA7542B93D091F6F44D2F8EFA366911A279FA6B1D39225BEAC6A6FAF434F08BN9m7H" TargetMode="External"/><Relationship Id="rId82" Type="http://schemas.openxmlformats.org/officeDocument/2006/relationships/hyperlink" Target="consultantplus://offline/ref=91E2DE5AB88FF7D56BA7542B93D091F6F44E218FFE3F6911A279FA6B1D39225BEAC6A6FAF434F588N9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13865</Words>
  <Characters>79037</Characters>
  <Application>Microsoft Office Word</Application>
  <DocSecurity>0</DocSecurity>
  <Lines>658</Lines>
  <Paragraphs>185</Paragraphs>
  <ScaleCrop>false</ScaleCrop>
  <Company/>
  <LinksUpToDate>false</LinksUpToDate>
  <CharactersWithSpaces>92717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2014-09-12T07:38:00Z</dcterms:created>
  <dcterms:modified xsi:type="dcterms:W3CDTF">2014-09-12T07:38:00Z</dcterms:modified>
</cp:coreProperties>
</file>