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51A1" w:rsidRPr="001823E8" w:rsidRDefault="00EB51A1" w:rsidP="00EB51A1">
      <w:pPr>
        <w:spacing w:line="360" w:lineRule="auto"/>
        <w:jc w:val="center"/>
        <w:rPr>
          <w:rFonts w:cs="Times New Roman"/>
        </w:rPr>
      </w:pPr>
      <w:r w:rsidRPr="001823E8">
        <w:rPr>
          <w:rFonts w:cs="Times New Roman"/>
          <w:noProof/>
          <w:lang w:eastAsia="ru-RU" w:bidi="ar-SA"/>
        </w:rPr>
        <w:drawing>
          <wp:inline distT="0" distB="0" distL="0" distR="0">
            <wp:extent cx="447675" cy="5619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grayscl/>
                    </a:blip>
                    <a:srcRect/>
                    <a:stretch>
                      <a:fillRect/>
                    </a:stretch>
                  </pic:blipFill>
                  <pic:spPr bwMode="auto">
                    <a:xfrm>
                      <a:off x="0" y="0"/>
                      <a:ext cx="447675" cy="561975"/>
                    </a:xfrm>
                    <a:prstGeom prst="rect">
                      <a:avLst/>
                    </a:prstGeom>
                    <a:noFill/>
                    <a:ln w="9525">
                      <a:noFill/>
                      <a:miter lim="800000"/>
                      <a:headEnd/>
                      <a:tailEnd/>
                    </a:ln>
                  </pic:spPr>
                </pic:pic>
              </a:graphicData>
            </a:graphic>
          </wp:inline>
        </w:drawing>
      </w:r>
    </w:p>
    <w:p w:rsidR="00EB51A1" w:rsidRPr="00AF57C5" w:rsidRDefault="00EB51A1" w:rsidP="00EB51A1">
      <w:pPr>
        <w:pStyle w:val="a3"/>
        <w:jc w:val="center"/>
        <w:rPr>
          <w:b/>
          <w:sz w:val="28"/>
          <w:szCs w:val="28"/>
        </w:rPr>
      </w:pPr>
      <w:r w:rsidRPr="00AF57C5">
        <w:rPr>
          <w:b/>
          <w:sz w:val="28"/>
          <w:szCs w:val="28"/>
        </w:rPr>
        <w:t>ТУЖИНСКАЯ РАЙОННАЯ ДУМА</w:t>
      </w:r>
    </w:p>
    <w:p w:rsidR="00EB51A1" w:rsidRPr="00AF57C5" w:rsidRDefault="00EB51A1" w:rsidP="00EB51A1">
      <w:pPr>
        <w:pStyle w:val="a3"/>
        <w:jc w:val="center"/>
        <w:rPr>
          <w:b/>
          <w:sz w:val="28"/>
          <w:szCs w:val="28"/>
        </w:rPr>
      </w:pPr>
      <w:r w:rsidRPr="00AF57C5">
        <w:rPr>
          <w:b/>
          <w:sz w:val="28"/>
          <w:szCs w:val="28"/>
        </w:rPr>
        <w:t>КИРОВСКОЙ ОБЛАСТИ</w:t>
      </w:r>
    </w:p>
    <w:p w:rsidR="00EB51A1" w:rsidRPr="00AF57C5" w:rsidRDefault="00EB51A1" w:rsidP="00EB51A1">
      <w:pPr>
        <w:pStyle w:val="a3"/>
        <w:spacing w:line="360" w:lineRule="exact"/>
        <w:jc w:val="center"/>
        <w:rPr>
          <w:sz w:val="28"/>
          <w:szCs w:val="28"/>
        </w:rPr>
      </w:pPr>
    </w:p>
    <w:p w:rsidR="00EB51A1" w:rsidRPr="00AF57C5" w:rsidRDefault="00EB51A1" w:rsidP="00EB51A1">
      <w:pPr>
        <w:pStyle w:val="a3"/>
        <w:jc w:val="center"/>
        <w:rPr>
          <w:b/>
          <w:sz w:val="28"/>
          <w:szCs w:val="28"/>
        </w:rPr>
      </w:pPr>
      <w:r w:rsidRPr="00AF57C5">
        <w:rPr>
          <w:b/>
          <w:sz w:val="28"/>
          <w:szCs w:val="28"/>
        </w:rPr>
        <w:t>РЕШЕНИЕ</w:t>
      </w:r>
    </w:p>
    <w:p w:rsidR="00EB51A1" w:rsidRPr="00AF57C5" w:rsidRDefault="00EB51A1" w:rsidP="00EB51A1">
      <w:pPr>
        <w:pStyle w:val="a3"/>
        <w:spacing w:line="360" w:lineRule="exact"/>
        <w:jc w:val="center"/>
        <w:rPr>
          <w:sz w:val="28"/>
          <w:szCs w:val="28"/>
        </w:rPr>
      </w:pPr>
    </w:p>
    <w:tbl>
      <w:tblPr>
        <w:tblW w:w="0" w:type="auto"/>
        <w:tblLook w:val="04A0"/>
      </w:tblPr>
      <w:tblGrid>
        <w:gridCol w:w="2235"/>
        <w:gridCol w:w="4819"/>
        <w:gridCol w:w="2516"/>
      </w:tblGrid>
      <w:tr w:rsidR="00EB51A1" w:rsidRPr="00AF57C5" w:rsidTr="000F05FA">
        <w:tc>
          <w:tcPr>
            <w:tcW w:w="2235" w:type="dxa"/>
            <w:tcBorders>
              <w:bottom w:val="single" w:sz="4" w:space="0" w:color="auto"/>
            </w:tcBorders>
          </w:tcPr>
          <w:p w:rsidR="00EB51A1" w:rsidRPr="00AF57C5" w:rsidRDefault="00AF57C5" w:rsidP="000F05FA">
            <w:pPr>
              <w:pStyle w:val="a3"/>
              <w:jc w:val="center"/>
              <w:rPr>
                <w:sz w:val="28"/>
                <w:szCs w:val="28"/>
              </w:rPr>
            </w:pPr>
            <w:r w:rsidRPr="00AF57C5">
              <w:rPr>
                <w:sz w:val="28"/>
                <w:szCs w:val="28"/>
              </w:rPr>
              <w:t>30.03.2015</w:t>
            </w:r>
          </w:p>
        </w:tc>
        <w:tc>
          <w:tcPr>
            <w:tcW w:w="4819" w:type="dxa"/>
          </w:tcPr>
          <w:p w:rsidR="00EB51A1" w:rsidRPr="00AF57C5" w:rsidRDefault="00EB51A1" w:rsidP="000F05FA">
            <w:pPr>
              <w:pStyle w:val="a3"/>
              <w:jc w:val="right"/>
              <w:rPr>
                <w:sz w:val="28"/>
                <w:szCs w:val="28"/>
              </w:rPr>
            </w:pPr>
            <w:r w:rsidRPr="00AF57C5">
              <w:rPr>
                <w:sz w:val="28"/>
                <w:szCs w:val="28"/>
              </w:rPr>
              <w:t>№</w:t>
            </w:r>
          </w:p>
        </w:tc>
        <w:tc>
          <w:tcPr>
            <w:tcW w:w="2516" w:type="dxa"/>
            <w:tcBorders>
              <w:bottom w:val="single" w:sz="4" w:space="0" w:color="auto"/>
            </w:tcBorders>
          </w:tcPr>
          <w:p w:rsidR="00EB51A1" w:rsidRPr="00AF57C5" w:rsidRDefault="00AF57C5" w:rsidP="00AF57C5">
            <w:pPr>
              <w:pStyle w:val="a3"/>
              <w:jc w:val="center"/>
              <w:rPr>
                <w:sz w:val="28"/>
                <w:szCs w:val="28"/>
              </w:rPr>
            </w:pPr>
            <w:r w:rsidRPr="00AF57C5">
              <w:rPr>
                <w:sz w:val="28"/>
                <w:szCs w:val="28"/>
              </w:rPr>
              <w:t>55/359</w:t>
            </w:r>
          </w:p>
        </w:tc>
      </w:tr>
    </w:tbl>
    <w:p w:rsidR="00EB51A1" w:rsidRPr="00AF57C5" w:rsidRDefault="00EB51A1" w:rsidP="00EB51A1">
      <w:pPr>
        <w:pStyle w:val="a3"/>
        <w:jc w:val="center"/>
        <w:rPr>
          <w:sz w:val="28"/>
          <w:szCs w:val="28"/>
        </w:rPr>
      </w:pPr>
      <w:proofErr w:type="spellStart"/>
      <w:r w:rsidRPr="00AF57C5">
        <w:rPr>
          <w:sz w:val="28"/>
          <w:szCs w:val="28"/>
        </w:rPr>
        <w:t>пгт</w:t>
      </w:r>
      <w:proofErr w:type="spellEnd"/>
      <w:proofErr w:type="gramStart"/>
      <w:r w:rsidRPr="00AF57C5">
        <w:rPr>
          <w:sz w:val="28"/>
          <w:szCs w:val="28"/>
        </w:rPr>
        <w:t xml:space="preserve"> Т</w:t>
      </w:r>
      <w:proofErr w:type="gramEnd"/>
      <w:r w:rsidRPr="00AF57C5">
        <w:rPr>
          <w:sz w:val="28"/>
          <w:szCs w:val="28"/>
        </w:rPr>
        <w:t>ужа</w:t>
      </w:r>
    </w:p>
    <w:p w:rsidR="00EB51A1" w:rsidRPr="00AF57C5" w:rsidRDefault="00EB51A1" w:rsidP="00EB51A1">
      <w:pPr>
        <w:spacing w:line="360" w:lineRule="auto"/>
        <w:rPr>
          <w:rFonts w:cs="Times New Roman"/>
          <w:sz w:val="28"/>
          <w:szCs w:val="28"/>
        </w:rPr>
      </w:pPr>
    </w:p>
    <w:p w:rsidR="00780E8D" w:rsidRPr="00AF57C5" w:rsidRDefault="00D24F64" w:rsidP="00D24F64">
      <w:pPr>
        <w:jc w:val="center"/>
        <w:rPr>
          <w:rFonts w:cs="Times New Roman"/>
          <w:b/>
          <w:sz w:val="28"/>
          <w:szCs w:val="28"/>
        </w:rPr>
      </w:pPr>
      <w:r w:rsidRPr="00AF57C5">
        <w:rPr>
          <w:rFonts w:cs="Times New Roman"/>
          <w:b/>
          <w:sz w:val="28"/>
          <w:szCs w:val="28"/>
        </w:rPr>
        <w:t>О внесении изменени</w:t>
      </w:r>
      <w:r w:rsidR="00780E8D" w:rsidRPr="00AF57C5">
        <w:rPr>
          <w:rFonts w:cs="Times New Roman"/>
          <w:b/>
          <w:sz w:val="28"/>
          <w:szCs w:val="28"/>
        </w:rPr>
        <w:t>я</w:t>
      </w:r>
      <w:r w:rsidRPr="00AF57C5">
        <w:rPr>
          <w:rFonts w:cs="Times New Roman"/>
          <w:b/>
          <w:sz w:val="28"/>
          <w:szCs w:val="28"/>
        </w:rPr>
        <w:t xml:space="preserve"> в решение </w:t>
      </w:r>
      <w:proofErr w:type="spellStart"/>
      <w:r w:rsidRPr="00AF57C5">
        <w:rPr>
          <w:rFonts w:cs="Times New Roman"/>
          <w:b/>
          <w:sz w:val="28"/>
          <w:szCs w:val="28"/>
        </w:rPr>
        <w:t>Тужинской</w:t>
      </w:r>
      <w:proofErr w:type="spellEnd"/>
      <w:r w:rsidRPr="00AF57C5">
        <w:rPr>
          <w:rFonts w:cs="Times New Roman"/>
          <w:b/>
          <w:sz w:val="28"/>
          <w:szCs w:val="28"/>
        </w:rPr>
        <w:t xml:space="preserve"> районной Думы</w:t>
      </w:r>
    </w:p>
    <w:p w:rsidR="00EB51A1" w:rsidRPr="00AF57C5" w:rsidRDefault="00D24F64" w:rsidP="00D24F64">
      <w:pPr>
        <w:jc w:val="center"/>
        <w:rPr>
          <w:rFonts w:cs="Times New Roman"/>
          <w:b/>
          <w:sz w:val="28"/>
          <w:szCs w:val="28"/>
        </w:rPr>
      </w:pPr>
      <w:r w:rsidRPr="00AF57C5">
        <w:rPr>
          <w:rFonts w:cs="Times New Roman"/>
          <w:b/>
          <w:sz w:val="28"/>
          <w:szCs w:val="28"/>
        </w:rPr>
        <w:t xml:space="preserve"> от </w:t>
      </w:r>
      <w:r w:rsidR="00780E8D" w:rsidRPr="00AF57C5">
        <w:rPr>
          <w:rFonts w:cs="Times New Roman"/>
          <w:b/>
          <w:sz w:val="28"/>
          <w:szCs w:val="28"/>
        </w:rPr>
        <w:t>02.03</w:t>
      </w:r>
      <w:r w:rsidRPr="00AF57C5">
        <w:rPr>
          <w:rFonts w:cs="Times New Roman"/>
          <w:b/>
          <w:sz w:val="28"/>
          <w:szCs w:val="28"/>
        </w:rPr>
        <w:t>.2015 № 54/353</w:t>
      </w:r>
    </w:p>
    <w:p w:rsidR="00EB51A1" w:rsidRPr="00AF57C5" w:rsidRDefault="00EB51A1" w:rsidP="00EB51A1">
      <w:pPr>
        <w:spacing w:line="360" w:lineRule="auto"/>
        <w:jc w:val="center"/>
        <w:rPr>
          <w:rFonts w:cs="Times New Roman"/>
          <w:b/>
          <w:bCs/>
          <w:sz w:val="28"/>
          <w:szCs w:val="28"/>
        </w:rPr>
      </w:pPr>
    </w:p>
    <w:p w:rsidR="00EB51A1" w:rsidRPr="00AF57C5" w:rsidRDefault="00EB51A1" w:rsidP="00D24F64">
      <w:pPr>
        <w:spacing w:line="360" w:lineRule="auto"/>
        <w:ind w:firstLine="708"/>
        <w:jc w:val="both"/>
        <w:rPr>
          <w:rFonts w:cs="Times New Roman"/>
          <w:sz w:val="28"/>
          <w:szCs w:val="28"/>
        </w:rPr>
      </w:pPr>
      <w:r w:rsidRPr="00AF57C5">
        <w:rPr>
          <w:rFonts w:cs="Times New Roman"/>
          <w:sz w:val="28"/>
          <w:szCs w:val="28"/>
        </w:rPr>
        <w:t>В соответствии с Федеральным законом от 06.10.2003 № 131-ФЗ «Об общих принципах организации местного самоуправления в Российской Федерации», Закон</w:t>
      </w:r>
      <w:r w:rsidR="00780E8D" w:rsidRPr="00AF57C5">
        <w:rPr>
          <w:rFonts w:cs="Times New Roman"/>
          <w:sz w:val="28"/>
          <w:szCs w:val="28"/>
        </w:rPr>
        <w:t>ом</w:t>
      </w:r>
      <w:r w:rsidRPr="00AF57C5">
        <w:rPr>
          <w:rFonts w:cs="Times New Roman"/>
          <w:sz w:val="28"/>
          <w:szCs w:val="28"/>
        </w:rPr>
        <w:t xml:space="preserve"> Кировской области от 08.10.2007 № 171-ЗО «О муниципальной службе в Кировской области», постановлением Правительства Кировской области от 12.04.2011 № 98/120 «О расходах </w:t>
      </w:r>
      <w:proofErr w:type="gramStart"/>
      <w:r w:rsidRPr="00AF57C5">
        <w:rPr>
          <w:rFonts w:cs="Times New Roman"/>
          <w:sz w:val="28"/>
          <w:szCs w:val="28"/>
        </w:rPr>
        <w:t>на</w:t>
      </w:r>
      <w:proofErr w:type="gramEnd"/>
      <w:r w:rsidRPr="00AF57C5">
        <w:rPr>
          <w:rFonts w:cs="Times New Roman"/>
          <w:sz w:val="28"/>
          <w:szCs w:val="28"/>
        </w:rPr>
        <w:t xml:space="preserve"> </w:t>
      </w:r>
      <w:proofErr w:type="gramStart"/>
      <w:r w:rsidRPr="00AF57C5">
        <w:rPr>
          <w:rFonts w:cs="Times New Roman"/>
          <w:sz w:val="28"/>
          <w:szCs w:val="28"/>
        </w:rPr>
        <w:t>оплату труда депутатов, выборных должностных лиц местного самоуправления, осуществляющих свои полномочия на постоянной основе, муниципальных служащих, учитываемых при установлении нормативов формирования расходов на содержание органов местного самоуправления муниципальных образований Кировской области» (с изменениями от</w:t>
      </w:r>
      <w:proofErr w:type="gramEnd"/>
      <w:r w:rsidRPr="00AF57C5">
        <w:rPr>
          <w:rFonts w:cs="Times New Roman"/>
          <w:sz w:val="28"/>
          <w:szCs w:val="28"/>
        </w:rPr>
        <w:t xml:space="preserve"> 27.12.2011 № 134/711, от 25.09.2012 № 172/557, от 29.10.2012 № 177/658, от </w:t>
      </w:r>
      <w:proofErr w:type="gramStart"/>
      <w:r w:rsidRPr="00AF57C5">
        <w:rPr>
          <w:rFonts w:cs="Times New Roman"/>
          <w:sz w:val="28"/>
          <w:szCs w:val="28"/>
        </w:rPr>
        <w:t xml:space="preserve">24.04.2013 №206/227, от  24.12.2013 № 241/873), на основании части 4 статьи 47 Устава Тужинского муниципального </w:t>
      </w:r>
      <w:r w:rsidR="00780E8D" w:rsidRPr="00AF57C5">
        <w:rPr>
          <w:rFonts w:cs="Times New Roman"/>
          <w:sz w:val="28"/>
          <w:szCs w:val="28"/>
        </w:rPr>
        <w:t xml:space="preserve">района </w:t>
      </w:r>
      <w:proofErr w:type="spellStart"/>
      <w:r w:rsidRPr="00AF57C5">
        <w:rPr>
          <w:rFonts w:cs="Times New Roman"/>
          <w:sz w:val="28"/>
          <w:szCs w:val="28"/>
        </w:rPr>
        <w:t>Тужинская</w:t>
      </w:r>
      <w:proofErr w:type="spellEnd"/>
      <w:r w:rsidRPr="00AF57C5">
        <w:rPr>
          <w:rFonts w:cs="Times New Roman"/>
          <w:sz w:val="28"/>
          <w:szCs w:val="28"/>
        </w:rPr>
        <w:t xml:space="preserve"> районная Дума РЕШИЛА:</w:t>
      </w:r>
      <w:proofErr w:type="gramEnd"/>
    </w:p>
    <w:p w:rsidR="00EB51A1" w:rsidRPr="00AF57C5" w:rsidRDefault="00780E8D" w:rsidP="00780E8D">
      <w:pPr>
        <w:pStyle w:val="ConsTitle"/>
        <w:widowControl/>
        <w:spacing w:line="360" w:lineRule="auto"/>
        <w:ind w:right="0" w:firstLine="426"/>
        <w:jc w:val="both"/>
        <w:rPr>
          <w:rFonts w:ascii="Times New Roman" w:hAnsi="Times New Roman" w:cs="Times New Roman"/>
          <w:b w:val="0"/>
          <w:sz w:val="28"/>
          <w:szCs w:val="28"/>
        </w:rPr>
      </w:pPr>
      <w:r w:rsidRPr="00AF57C5">
        <w:rPr>
          <w:rFonts w:ascii="Times New Roman" w:hAnsi="Times New Roman" w:cs="Times New Roman"/>
          <w:b w:val="0"/>
          <w:sz w:val="28"/>
          <w:szCs w:val="28"/>
        </w:rPr>
        <w:t xml:space="preserve">1. </w:t>
      </w:r>
      <w:r w:rsidR="00864227" w:rsidRPr="00AF57C5">
        <w:rPr>
          <w:rFonts w:ascii="Times New Roman" w:hAnsi="Times New Roman" w:cs="Times New Roman"/>
          <w:b w:val="0"/>
          <w:sz w:val="28"/>
          <w:szCs w:val="28"/>
        </w:rPr>
        <w:t xml:space="preserve">Внести в решение </w:t>
      </w:r>
      <w:proofErr w:type="spellStart"/>
      <w:r w:rsidR="00864227" w:rsidRPr="00AF57C5">
        <w:rPr>
          <w:rFonts w:ascii="Times New Roman" w:hAnsi="Times New Roman" w:cs="Times New Roman"/>
          <w:b w:val="0"/>
          <w:sz w:val="28"/>
          <w:szCs w:val="28"/>
        </w:rPr>
        <w:t>Тужинской</w:t>
      </w:r>
      <w:proofErr w:type="spellEnd"/>
      <w:r w:rsidR="00864227" w:rsidRPr="00AF57C5">
        <w:rPr>
          <w:rFonts w:ascii="Times New Roman" w:hAnsi="Times New Roman" w:cs="Times New Roman"/>
          <w:b w:val="0"/>
          <w:sz w:val="28"/>
          <w:szCs w:val="28"/>
        </w:rPr>
        <w:t xml:space="preserve"> районной Думы от </w:t>
      </w:r>
      <w:r w:rsidRPr="00AF57C5">
        <w:rPr>
          <w:rFonts w:ascii="Times New Roman" w:hAnsi="Times New Roman" w:cs="Times New Roman"/>
          <w:b w:val="0"/>
          <w:sz w:val="28"/>
          <w:szCs w:val="28"/>
        </w:rPr>
        <w:t>02.03</w:t>
      </w:r>
      <w:r w:rsidR="00864227" w:rsidRPr="00AF57C5">
        <w:rPr>
          <w:rFonts w:ascii="Times New Roman" w:hAnsi="Times New Roman" w:cs="Times New Roman"/>
          <w:b w:val="0"/>
          <w:sz w:val="28"/>
          <w:szCs w:val="28"/>
        </w:rPr>
        <w:t>.2015 № 54/353, которым утверждено Положение об оплате труда муниципальных служащих Тужинского муниципального района</w:t>
      </w:r>
      <w:r w:rsidR="0000252A" w:rsidRPr="00AF57C5">
        <w:rPr>
          <w:rFonts w:ascii="Times New Roman" w:hAnsi="Times New Roman" w:cs="Times New Roman"/>
          <w:b w:val="0"/>
          <w:sz w:val="28"/>
          <w:szCs w:val="28"/>
        </w:rPr>
        <w:t xml:space="preserve"> (далее – Положение)</w:t>
      </w:r>
      <w:r w:rsidR="0064737B" w:rsidRPr="00AF57C5">
        <w:rPr>
          <w:rFonts w:ascii="Times New Roman" w:hAnsi="Times New Roman" w:cs="Times New Roman"/>
          <w:b w:val="0"/>
          <w:sz w:val="28"/>
          <w:szCs w:val="28"/>
        </w:rPr>
        <w:t xml:space="preserve"> следующ</w:t>
      </w:r>
      <w:r w:rsidRPr="00AF57C5">
        <w:rPr>
          <w:rFonts w:ascii="Times New Roman" w:hAnsi="Times New Roman" w:cs="Times New Roman"/>
          <w:b w:val="0"/>
          <w:sz w:val="28"/>
          <w:szCs w:val="28"/>
        </w:rPr>
        <w:t>е</w:t>
      </w:r>
      <w:r w:rsidR="0064737B" w:rsidRPr="00AF57C5">
        <w:rPr>
          <w:rFonts w:ascii="Times New Roman" w:hAnsi="Times New Roman" w:cs="Times New Roman"/>
          <w:b w:val="0"/>
          <w:sz w:val="28"/>
          <w:szCs w:val="28"/>
        </w:rPr>
        <w:t>е изменени</w:t>
      </w:r>
      <w:r w:rsidRPr="00AF57C5">
        <w:rPr>
          <w:rFonts w:ascii="Times New Roman" w:hAnsi="Times New Roman" w:cs="Times New Roman"/>
          <w:b w:val="0"/>
          <w:sz w:val="28"/>
          <w:szCs w:val="28"/>
        </w:rPr>
        <w:t>е</w:t>
      </w:r>
      <w:r w:rsidR="0064737B" w:rsidRPr="00AF57C5">
        <w:rPr>
          <w:rFonts w:ascii="Times New Roman" w:hAnsi="Times New Roman" w:cs="Times New Roman"/>
          <w:b w:val="0"/>
          <w:sz w:val="28"/>
          <w:szCs w:val="28"/>
        </w:rPr>
        <w:t>:</w:t>
      </w:r>
    </w:p>
    <w:p w:rsidR="0064737B" w:rsidRPr="00AF57C5" w:rsidRDefault="006E379C" w:rsidP="00780E8D">
      <w:pPr>
        <w:pStyle w:val="ConsTitle"/>
        <w:widowControl/>
        <w:spacing w:line="360" w:lineRule="auto"/>
        <w:ind w:right="0" w:firstLine="426"/>
        <w:jc w:val="both"/>
        <w:rPr>
          <w:rFonts w:ascii="Times New Roman" w:hAnsi="Times New Roman" w:cs="Times New Roman"/>
          <w:b w:val="0"/>
          <w:sz w:val="28"/>
          <w:szCs w:val="28"/>
        </w:rPr>
      </w:pPr>
      <w:r w:rsidRPr="00AF57C5">
        <w:rPr>
          <w:rFonts w:ascii="Times New Roman" w:hAnsi="Times New Roman" w:cs="Times New Roman"/>
          <w:b w:val="0"/>
          <w:sz w:val="28"/>
          <w:szCs w:val="28"/>
        </w:rPr>
        <w:t>Пункт 6.2 р</w:t>
      </w:r>
      <w:r w:rsidR="0000252A" w:rsidRPr="00AF57C5">
        <w:rPr>
          <w:rFonts w:ascii="Times New Roman" w:hAnsi="Times New Roman" w:cs="Times New Roman"/>
          <w:b w:val="0"/>
          <w:sz w:val="28"/>
          <w:szCs w:val="28"/>
        </w:rPr>
        <w:t>аздел</w:t>
      </w:r>
      <w:r w:rsidRPr="00AF57C5">
        <w:rPr>
          <w:rFonts w:ascii="Times New Roman" w:hAnsi="Times New Roman" w:cs="Times New Roman"/>
          <w:b w:val="0"/>
          <w:sz w:val="28"/>
          <w:szCs w:val="28"/>
        </w:rPr>
        <w:t>а</w:t>
      </w:r>
      <w:r w:rsidR="0000252A" w:rsidRPr="00AF57C5">
        <w:rPr>
          <w:rFonts w:ascii="Times New Roman" w:hAnsi="Times New Roman" w:cs="Times New Roman"/>
          <w:b w:val="0"/>
          <w:sz w:val="28"/>
          <w:szCs w:val="28"/>
        </w:rPr>
        <w:t xml:space="preserve"> 6 Положения</w:t>
      </w:r>
      <w:r w:rsidR="00780E8D" w:rsidRPr="00AF57C5">
        <w:rPr>
          <w:rFonts w:ascii="Times New Roman" w:hAnsi="Times New Roman" w:cs="Times New Roman"/>
          <w:b w:val="0"/>
          <w:sz w:val="28"/>
          <w:szCs w:val="28"/>
        </w:rPr>
        <w:t xml:space="preserve"> «Ежемесячное денежное поощрение» дополнить</w:t>
      </w:r>
      <w:r w:rsidR="0000252A" w:rsidRPr="00AF57C5">
        <w:rPr>
          <w:rFonts w:ascii="Times New Roman" w:hAnsi="Times New Roman" w:cs="Times New Roman"/>
          <w:b w:val="0"/>
          <w:sz w:val="28"/>
          <w:szCs w:val="28"/>
        </w:rPr>
        <w:t xml:space="preserve"> </w:t>
      </w:r>
      <w:r w:rsidRPr="00AF57C5">
        <w:rPr>
          <w:rFonts w:ascii="Times New Roman" w:hAnsi="Times New Roman" w:cs="Times New Roman"/>
          <w:b w:val="0"/>
          <w:sz w:val="28"/>
          <w:szCs w:val="28"/>
        </w:rPr>
        <w:t>предложением</w:t>
      </w:r>
      <w:r w:rsidR="0000252A" w:rsidRPr="00AF57C5">
        <w:rPr>
          <w:rFonts w:ascii="Times New Roman" w:hAnsi="Times New Roman" w:cs="Times New Roman"/>
          <w:b w:val="0"/>
          <w:sz w:val="28"/>
          <w:szCs w:val="28"/>
        </w:rPr>
        <w:t xml:space="preserve"> следующего содержания: «</w:t>
      </w:r>
      <w:r w:rsidRPr="00AF57C5">
        <w:rPr>
          <w:rFonts w:ascii="Times New Roman" w:hAnsi="Times New Roman" w:cs="Times New Roman"/>
          <w:b w:val="0"/>
          <w:sz w:val="28"/>
          <w:szCs w:val="28"/>
        </w:rPr>
        <w:t>П</w:t>
      </w:r>
      <w:r w:rsidR="00AC621B" w:rsidRPr="00AF57C5">
        <w:rPr>
          <w:rFonts w:ascii="Times New Roman" w:hAnsi="Times New Roman" w:cs="Times New Roman"/>
          <w:b w:val="0"/>
          <w:sz w:val="28"/>
          <w:szCs w:val="28"/>
        </w:rPr>
        <w:t>оощрени</w:t>
      </w:r>
      <w:r w:rsidRPr="00AF57C5">
        <w:rPr>
          <w:rFonts w:ascii="Times New Roman" w:hAnsi="Times New Roman" w:cs="Times New Roman"/>
          <w:b w:val="0"/>
          <w:sz w:val="28"/>
          <w:szCs w:val="28"/>
        </w:rPr>
        <w:t>е</w:t>
      </w:r>
      <w:r w:rsidR="0000252A" w:rsidRPr="00AF57C5">
        <w:rPr>
          <w:rFonts w:ascii="Times New Roman" w:hAnsi="Times New Roman" w:cs="Times New Roman"/>
          <w:b w:val="0"/>
          <w:sz w:val="28"/>
          <w:szCs w:val="28"/>
        </w:rPr>
        <w:t xml:space="preserve"> глав</w:t>
      </w:r>
      <w:r w:rsidRPr="00AF57C5">
        <w:rPr>
          <w:rFonts w:ascii="Times New Roman" w:hAnsi="Times New Roman" w:cs="Times New Roman"/>
          <w:b w:val="0"/>
          <w:sz w:val="28"/>
          <w:szCs w:val="28"/>
        </w:rPr>
        <w:t>е</w:t>
      </w:r>
      <w:r w:rsidR="0000252A" w:rsidRPr="00AF57C5">
        <w:rPr>
          <w:rFonts w:ascii="Times New Roman" w:hAnsi="Times New Roman" w:cs="Times New Roman"/>
          <w:b w:val="0"/>
          <w:sz w:val="28"/>
          <w:szCs w:val="28"/>
        </w:rPr>
        <w:t xml:space="preserve"> </w:t>
      </w:r>
      <w:r w:rsidR="0000252A" w:rsidRPr="00AF57C5">
        <w:rPr>
          <w:rFonts w:ascii="Times New Roman" w:hAnsi="Times New Roman" w:cs="Times New Roman"/>
          <w:b w:val="0"/>
          <w:sz w:val="28"/>
          <w:szCs w:val="28"/>
        </w:rPr>
        <w:lastRenderedPageBreak/>
        <w:t>администрации района выплачивается в размере 200% должностного оклада».</w:t>
      </w:r>
    </w:p>
    <w:p w:rsidR="0000252A" w:rsidRPr="00AF57C5" w:rsidRDefault="00780E8D" w:rsidP="00780E8D">
      <w:pPr>
        <w:spacing w:line="360" w:lineRule="auto"/>
        <w:ind w:firstLine="426"/>
        <w:jc w:val="both"/>
        <w:rPr>
          <w:rFonts w:cs="Times New Roman"/>
          <w:sz w:val="28"/>
          <w:szCs w:val="28"/>
        </w:rPr>
      </w:pPr>
      <w:r w:rsidRPr="00AF57C5">
        <w:rPr>
          <w:rFonts w:cs="Times New Roman"/>
          <w:sz w:val="28"/>
          <w:szCs w:val="28"/>
        </w:rPr>
        <w:t>2.</w:t>
      </w:r>
      <w:r w:rsidR="00AC621B" w:rsidRPr="00AF57C5">
        <w:rPr>
          <w:rFonts w:cs="Times New Roman"/>
          <w:sz w:val="28"/>
          <w:szCs w:val="28"/>
        </w:rPr>
        <w:t xml:space="preserve"> Р</w:t>
      </w:r>
      <w:r w:rsidR="0000252A" w:rsidRPr="00AF57C5">
        <w:rPr>
          <w:rFonts w:cs="Times New Roman"/>
          <w:sz w:val="28"/>
          <w:szCs w:val="28"/>
        </w:rPr>
        <w:t>ешение вступает в силу с момента его принятия</w:t>
      </w:r>
      <w:r w:rsidR="006E379C" w:rsidRPr="00AF57C5">
        <w:rPr>
          <w:rFonts w:cs="Times New Roman"/>
          <w:sz w:val="28"/>
          <w:szCs w:val="28"/>
        </w:rPr>
        <w:t xml:space="preserve"> и распространяется на правоотношения, возникшие с 02</w:t>
      </w:r>
      <w:r w:rsidR="0000252A" w:rsidRPr="00AF57C5">
        <w:rPr>
          <w:rFonts w:cs="Times New Roman"/>
          <w:sz w:val="28"/>
          <w:szCs w:val="28"/>
        </w:rPr>
        <w:t>.</w:t>
      </w:r>
      <w:r w:rsidR="006E379C" w:rsidRPr="00AF57C5">
        <w:rPr>
          <w:rFonts w:cs="Times New Roman"/>
          <w:sz w:val="28"/>
          <w:szCs w:val="28"/>
        </w:rPr>
        <w:t>03.2015.</w:t>
      </w:r>
    </w:p>
    <w:p w:rsidR="0000252A" w:rsidRPr="00AF57C5" w:rsidRDefault="0085167B" w:rsidP="0085167B">
      <w:pPr>
        <w:spacing w:after="600" w:line="360" w:lineRule="auto"/>
        <w:ind w:firstLine="426"/>
        <w:jc w:val="both"/>
        <w:rPr>
          <w:rFonts w:cs="Times New Roman"/>
          <w:sz w:val="28"/>
          <w:szCs w:val="28"/>
        </w:rPr>
      </w:pPr>
      <w:r w:rsidRPr="00AF57C5">
        <w:rPr>
          <w:rFonts w:cs="Times New Roman"/>
          <w:sz w:val="28"/>
          <w:szCs w:val="28"/>
        </w:rPr>
        <w:t xml:space="preserve">3. </w:t>
      </w:r>
      <w:r w:rsidR="0000252A" w:rsidRPr="00AF57C5">
        <w:rPr>
          <w:rFonts w:cs="Times New Roman"/>
          <w:sz w:val="28"/>
          <w:szCs w:val="28"/>
        </w:rPr>
        <w:t>Опубликовать решение в Бюллетене муниципаль</w:t>
      </w:r>
      <w:r w:rsidR="00AF57C5">
        <w:rPr>
          <w:rFonts w:cs="Times New Roman"/>
          <w:sz w:val="28"/>
          <w:szCs w:val="28"/>
        </w:rPr>
        <w:t xml:space="preserve">ных нормативных правовых актов </w:t>
      </w:r>
      <w:r w:rsidR="0000252A" w:rsidRPr="00AF57C5">
        <w:rPr>
          <w:rFonts w:cs="Times New Roman"/>
          <w:sz w:val="28"/>
          <w:szCs w:val="28"/>
        </w:rPr>
        <w:t>органов местного самоуправления Тужинского муниципального района Кировской области</w:t>
      </w:r>
      <w:r w:rsidR="0000252A" w:rsidRPr="00AF57C5">
        <w:rPr>
          <w:rFonts w:cs="Times New Roman"/>
          <w:sz w:val="28"/>
          <w:szCs w:val="28"/>
          <w:lang w:eastAsia="ru-RU"/>
        </w:rPr>
        <w:t>.</w:t>
      </w:r>
    </w:p>
    <w:p w:rsidR="00D24F64" w:rsidRPr="00AF57C5" w:rsidRDefault="00CC0F4E" w:rsidP="00CC0F4E">
      <w:pPr>
        <w:jc w:val="both"/>
        <w:rPr>
          <w:rFonts w:cs="Times New Roman"/>
          <w:sz w:val="28"/>
          <w:szCs w:val="28"/>
        </w:rPr>
      </w:pPr>
      <w:r w:rsidRPr="00AF57C5">
        <w:rPr>
          <w:rFonts w:cs="Times New Roman"/>
          <w:sz w:val="28"/>
          <w:szCs w:val="28"/>
        </w:rPr>
        <w:t>Глава Тужинского района</w:t>
      </w:r>
      <w:r w:rsidRPr="00AF57C5">
        <w:rPr>
          <w:rFonts w:cs="Times New Roman"/>
          <w:sz w:val="28"/>
          <w:szCs w:val="28"/>
        </w:rPr>
        <w:tab/>
      </w:r>
      <w:r w:rsidRPr="00AF57C5">
        <w:rPr>
          <w:rFonts w:cs="Times New Roman"/>
          <w:sz w:val="28"/>
          <w:szCs w:val="28"/>
        </w:rPr>
        <w:tab/>
      </w:r>
      <w:r w:rsidR="0000252A" w:rsidRPr="00AF57C5">
        <w:rPr>
          <w:rFonts w:cs="Times New Roman"/>
          <w:sz w:val="28"/>
          <w:szCs w:val="28"/>
        </w:rPr>
        <w:t>Л.А.Трушкова</w:t>
      </w:r>
    </w:p>
    <w:sectPr w:rsidR="00D24F64" w:rsidRPr="00AF57C5" w:rsidSect="00CC0F4E">
      <w:pgSz w:w="11906" w:h="16838"/>
      <w:pgMar w:top="567"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20002A87" w:usb1="80000000" w:usb2="00000008" w:usb3="00000000" w:csb0="000001FF"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61002A87" w:usb1="80000000" w:usb2="00000008" w:usb3="00000000" w:csb0="000101FF" w:csb1="00000000"/>
  </w:font>
  <w:font w:name="Mangal">
    <w:panose1 w:val="00000400000000000000"/>
    <w:charset w:val="00"/>
    <w:family w:val="auto"/>
    <w:pitch w:val="variable"/>
    <w:sig w:usb0="00008003" w:usb1="00000000" w:usb2="00000000" w:usb3="00000000" w:csb0="00000001"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D47CF9"/>
    <w:multiLevelType w:val="multilevel"/>
    <w:tmpl w:val="E1E6E560"/>
    <w:lvl w:ilvl="0">
      <w:start w:val="1"/>
      <w:numFmt w:val="decimal"/>
      <w:lvlText w:val="%1."/>
      <w:lvlJc w:val="left"/>
      <w:pPr>
        <w:ind w:left="720" w:hanging="360"/>
      </w:pPr>
      <w:rPr>
        <w:rFonts w:ascii="Arial" w:hAnsi="Arial" w:cs="Arial" w:hint="default"/>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55E04B95"/>
    <w:multiLevelType w:val="hybridMultilevel"/>
    <w:tmpl w:val="7A2A234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DEF73D8"/>
    <w:multiLevelType w:val="hybridMultilevel"/>
    <w:tmpl w:val="CE90E2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B51A1"/>
    <w:rsid w:val="0000252A"/>
    <w:rsid w:val="001823E8"/>
    <w:rsid w:val="0028320B"/>
    <w:rsid w:val="003D753D"/>
    <w:rsid w:val="005058B9"/>
    <w:rsid w:val="0064737B"/>
    <w:rsid w:val="0067463A"/>
    <w:rsid w:val="00677227"/>
    <w:rsid w:val="006E379C"/>
    <w:rsid w:val="00780E8D"/>
    <w:rsid w:val="0085167B"/>
    <w:rsid w:val="00864227"/>
    <w:rsid w:val="008E67E5"/>
    <w:rsid w:val="00991B3E"/>
    <w:rsid w:val="00AC621B"/>
    <w:rsid w:val="00AF57C5"/>
    <w:rsid w:val="00BC797A"/>
    <w:rsid w:val="00C153F1"/>
    <w:rsid w:val="00CC0F4E"/>
    <w:rsid w:val="00D24F64"/>
    <w:rsid w:val="00DA2738"/>
    <w:rsid w:val="00E262D9"/>
    <w:rsid w:val="00E572C3"/>
    <w:rsid w:val="00EB51A1"/>
    <w:rsid w:val="00EB7470"/>
    <w:rsid w:val="00F73D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51A1"/>
    <w:pPr>
      <w:widowControl w:val="0"/>
      <w:suppressAutoHyphens/>
      <w:spacing w:after="0" w:line="240" w:lineRule="auto"/>
    </w:pPr>
    <w:rPr>
      <w:rFonts w:ascii="Times New Roman" w:eastAsia="Arial Unicode MS" w:hAnsi="Times New Roman" w:cs="Tahoma"/>
      <w:kern w:val="1"/>
      <w:sz w:val="24"/>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qFormat/>
    <w:rsid w:val="00EB51A1"/>
    <w:pPr>
      <w:spacing w:after="0" w:line="240" w:lineRule="auto"/>
    </w:pPr>
    <w:rPr>
      <w:rFonts w:ascii="Times New Roman" w:eastAsia="Times New Roman" w:hAnsi="Times New Roman" w:cs="Times New Roman"/>
      <w:sz w:val="24"/>
      <w:szCs w:val="24"/>
      <w:lang w:eastAsia="ru-RU"/>
    </w:rPr>
  </w:style>
  <w:style w:type="character" w:customStyle="1" w:styleId="a4">
    <w:name w:val="Без интервала Знак"/>
    <w:basedOn w:val="a0"/>
    <w:link w:val="a3"/>
    <w:locked/>
    <w:rsid w:val="00EB51A1"/>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EB51A1"/>
    <w:rPr>
      <w:rFonts w:ascii="Tahoma" w:hAnsi="Tahoma" w:cs="Mangal"/>
      <w:sz w:val="16"/>
      <w:szCs w:val="14"/>
    </w:rPr>
  </w:style>
  <w:style w:type="character" w:customStyle="1" w:styleId="a6">
    <w:name w:val="Текст выноски Знак"/>
    <w:basedOn w:val="a0"/>
    <w:link w:val="a5"/>
    <w:uiPriority w:val="99"/>
    <w:semiHidden/>
    <w:rsid w:val="00EB51A1"/>
    <w:rPr>
      <w:rFonts w:ascii="Tahoma" w:eastAsia="Arial Unicode MS" w:hAnsi="Tahoma" w:cs="Mangal"/>
      <w:kern w:val="1"/>
      <w:sz w:val="16"/>
      <w:szCs w:val="14"/>
      <w:lang w:eastAsia="hi-IN" w:bidi="hi-IN"/>
    </w:rPr>
  </w:style>
  <w:style w:type="paragraph" w:styleId="a7">
    <w:name w:val="List Paragraph"/>
    <w:basedOn w:val="a"/>
    <w:uiPriority w:val="34"/>
    <w:qFormat/>
    <w:rsid w:val="00EB51A1"/>
    <w:pPr>
      <w:ind w:left="720"/>
      <w:contextualSpacing/>
    </w:pPr>
    <w:rPr>
      <w:rFonts w:cs="Mangal"/>
      <w:szCs w:val="21"/>
    </w:rPr>
  </w:style>
  <w:style w:type="paragraph" w:customStyle="1" w:styleId="ConsNonformat">
    <w:name w:val="ConsNonformat"/>
    <w:rsid w:val="00864227"/>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Title">
    <w:name w:val="ConsTitle"/>
    <w:rsid w:val="00864227"/>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BE7A3A-3D4B-49F9-8395-67769A184B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TotalTime>
  <Pages>1</Pages>
  <Words>261</Words>
  <Characters>1492</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Company</Company>
  <LinksUpToDate>false</LinksUpToDate>
  <CharactersWithSpaces>1750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cp:lastPrinted>2015-03-31T06:57:00Z</cp:lastPrinted>
  <dcterms:created xsi:type="dcterms:W3CDTF">2015-03-12T07:21:00Z</dcterms:created>
  <dcterms:modified xsi:type="dcterms:W3CDTF">2015-03-31T11:46:00Z</dcterms:modified>
</cp:coreProperties>
</file>